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C5944" w14:textId="1D7BF683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A53">
        <w:rPr>
          <w:rFonts w:hint="cs"/>
          <w:noProof/>
          <w:rtl/>
        </w:rPr>
        <w:t>اما الان ای خداوند، تو پدر ما هستی. ما گِل هستیم و تو صانع ما هستی و جمیع ما مصنوع دست‌های تو می‌باشیم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1C0EBFBF" w:rsidR="00593A53" w:rsidRDefault="00593A53" w:rsidP="008113E7">
      <w:pPr>
        <w:pStyle w:val="verses"/>
        <w:rPr>
          <w:noProof/>
          <w:rtl/>
        </w:rPr>
      </w:pPr>
      <w:r>
        <w:rPr>
          <w:rFonts w:hint="cs"/>
          <w:noProof/>
          <w:rtl/>
        </w:rPr>
        <w:t>اشعیا ۶۴: ۸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04A4EF52" w:rsidR="00DE4CB4" w:rsidRPr="00315920" w:rsidRDefault="00593A53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فعالیت‌های مذهبی </w:t>
      </w:r>
      <w:proofErr w:type="spellStart"/>
      <w:r>
        <w:rPr>
          <w:rFonts w:hint="cs"/>
          <w:rtl/>
        </w:rPr>
        <w:t>اسراف‌کارانه</w:t>
      </w:r>
      <w:proofErr w:type="spellEnd"/>
      <w:r>
        <w:rPr>
          <w:rFonts w:hint="cs"/>
          <w:rtl/>
        </w:rPr>
        <w:t xml:space="preserve"> و باطل</w:t>
      </w:r>
    </w:p>
    <w:p w14:paraId="7B291172" w14:textId="259FAE1C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A53">
        <w:rPr>
          <w:rFonts w:eastAsia="Times New Roman" w:hint="cs"/>
          <w:noProof/>
          <w:rtl/>
        </w:rPr>
        <w:t xml:space="preserve">احتمالاً در هیچ‌یک از </w:t>
      </w:r>
      <w:r w:rsidR="00446A89">
        <w:rPr>
          <w:rFonts w:eastAsia="Times New Roman" w:hint="cs"/>
          <w:noProof/>
          <w:rtl/>
        </w:rPr>
        <w:t>زمینه</w:t>
      </w:r>
      <w:r w:rsidR="00593A53">
        <w:rPr>
          <w:rFonts w:eastAsia="Times New Roman" w:hint="cs"/>
          <w:noProof/>
          <w:rtl/>
        </w:rPr>
        <w:t>‌هایی که انسان</w:t>
      </w:r>
      <w:r w:rsidR="00446A89">
        <w:rPr>
          <w:rFonts w:eastAsia="Times New Roman" w:hint="cs"/>
          <w:noProof/>
          <w:rtl/>
        </w:rPr>
        <w:t xml:space="preserve"> حضور دارد و</w:t>
      </w:r>
      <w:r w:rsidR="00593A53">
        <w:rPr>
          <w:rFonts w:eastAsia="Times New Roman" w:hint="cs"/>
          <w:noProof/>
          <w:rtl/>
        </w:rPr>
        <w:t xml:space="preserve"> فعالیت می‌کند به اندازه مذهب اسراف‌کاری و فعالیت بیهوده وجود ندارد.</w:t>
      </w:r>
    </w:p>
    <w:p w14:paraId="7237ADDA" w14:textId="26C19ED9" w:rsidR="00E105FC" w:rsidRDefault="00446A89" w:rsidP="008F675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ما در بسیاری از کلیساها می‌شنویم که یک دعای خاص هر یکشنبه برای سال‌های متمادی خوانده می‌شود و </w:t>
      </w:r>
      <w:r w:rsidR="003D7C2E">
        <w:rPr>
          <w:rFonts w:eastAsia="Times New Roman" w:hint="cs"/>
          <w:noProof/>
          <w:rtl/>
        </w:rPr>
        <w:t xml:space="preserve">در آن جمع بسیاری حتی در بعیدترین انتظاراتشان هم احتمال پاسخ گرفتن آن دعا را نمی‌دهند. </w:t>
      </w:r>
      <w:r w:rsidR="009321EE">
        <w:rPr>
          <w:rFonts w:eastAsia="Times New Roman" w:hint="cs"/>
          <w:noProof/>
          <w:rtl/>
        </w:rPr>
        <w:t xml:space="preserve">در چنین وضعیتی به نظر می‌رسد که تنها بیان شدن آن دعا کافی است. </w:t>
      </w:r>
      <w:r w:rsidR="00A06E28">
        <w:rPr>
          <w:rFonts w:eastAsia="Times New Roman" w:hint="cs"/>
          <w:noProof/>
          <w:rtl/>
        </w:rPr>
        <w:t xml:space="preserve">واژه‌ها و عبارات آشنا شنیده می‌شود، لحنی مذهبی و روحانی به گوش می‌رسد، کلمات با بار احساسی بیان می‌شوند و تأثیری سطحی و زودگذر دارند ولی شخصی که برای پرستش خدا آمده است، خود را نزدیک‌تر به خدا احساس نمی‌کند، از نظر اخلاقی وضعیت بهتری ندارد و اطمینانش به آسمان نیز از گذشته بیشتر نشده است. او با این حال برای مدت بیست سال است که هر صبح یکشنبه همان کار همیشگی را انجام می‌دهد و برای چند ساعت خانه خود را ترک می‌کند، به کلیسا می‌رود، وارد جلسه کلیسا می‌شود و در جایی می‌نشیند و پس از اتمام جلسه دوباره به خانه خود باز می‌گردد. </w:t>
      </w:r>
      <w:r w:rsidR="00E57D89">
        <w:rPr>
          <w:rFonts w:eastAsia="Times New Roman" w:hint="cs"/>
          <w:noProof/>
          <w:rtl/>
        </w:rPr>
        <w:t>او با این کار عبث چیزی در حدود دوهزار ساعت، یعنی حدود ۲۶۰ روز کاری را تلف کرده است!</w:t>
      </w:r>
    </w:p>
    <w:p w14:paraId="50DE7515" w14:textId="4C64D220" w:rsidR="00A23764" w:rsidRPr="003A26C9" w:rsidRDefault="00E57D89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در اینجا باید بگویم اصلاً نیازی نبود که این اسراف‌کاری غم‌انگیز انجام شود. یک </w:t>
      </w:r>
      <w:r w:rsidR="001A393D">
        <w:rPr>
          <w:rFonts w:eastAsia="Times New Roman" w:hint="cs"/>
          <w:noProof/>
          <w:rtl/>
        </w:rPr>
        <w:t xml:space="preserve">ایماندار </w:t>
      </w:r>
      <w:r>
        <w:rPr>
          <w:rFonts w:eastAsia="Times New Roman" w:hint="cs"/>
          <w:noProof/>
          <w:rtl/>
        </w:rPr>
        <w:t xml:space="preserve">مسیحی معتقد از تمام لحظات حضورش در کلیسا لذت می‌برد </w:t>
      </w:r>
      <w:r w:rsidR="00593D0A">
        <w:rPr>
          <w:rFonts w:eastAsia="Times New Roman" w:hint="cs"/>
          <w:noProof/>
          <w:rtl/>
        </w:rPr>
        <w:t xml:space="preserve">و </w:t>
      </w:r>
      <w:r>
        <w:rPr>
          <w:rFonts w:eastAsia="Times New Roman" w:hint="cs"/>
          <w:noProof/>
          <w:rtl/>
        </w:rPr>
        <w:t xml:space="preserve">از آن </w:t>
      </w:r>
      <w:r w:rsidR="001A393D">
        <w:rPr>
          <w:rFonts w:eastAsia="Times New Roman" w:hint="cs"/>
          <w:noProof/>
          <w:rtl/>
        </w:rPr>
        <w:t>منفعت کسب می‌کند</w:t>
      </w:r>
      <w:r w:rsidR="004256BE">
        <w:rPr>
          <w:rFonts w:eastAsia="Times New Roman" w:hint="cs"/>
          <w:noProof/>
          <w:rtl/>
        </w:rPr>
        <w:t>. یک ایماندار تعلیم‌یافته و مطیع</w:t>
      </w:r>
      <w:r w:rsidR="001A393D">
        <w:rPr>
          <w:rFonts w:eastAsia="Times New Roman" w:hint="cs"/>
          <w:noProof/>
          <w:rtl/>
        </w:rPr>
        <w:t xml:space="preserve">، همچون گِلی که تسلیم کوزه‌گر است، تسلیم خداوند است و نتیجه </w:t>
      </w:r>
      <w:r w:rsidR="008E0CC1">
        <w:rPr>
          <w:rFonts w:eastAsia="Times New Roman" w:hint="cs"/>
          <w:noProof/>
          <w:rtl/>
        </w:rPr>
        <w:t>چنین کاری</w:t>
      </w:r>
      <w:r w:rsidR="001A393D">
        <w:rPr>
          <w:rFonts w:eastAsia="Times New Roman" w:hint="cs"/>
          <w:noProof/>
          <w:rtl/>
        </w:rPr>
        <w:t xml:space="preserve"> </w:t>
      </w:r>
      <w:r w:rsidR="00593D0A">
        <w:rPr>
          <w:rFonts w:eastAsia="Times New Roman" w:hint="cs"/>
          <w:noProof/>
          <w:rtl/>
        </w:rPr>
        <w:t>نه تنها</w:t>
      </w:r>
      <w:r w:rsidR="008E0CC1">
        <w:rPr>
          <w:rFonts w:eastAsia="Times New Roman" w:hint="cs"/>
          <w:noProof/>
          <w:rtl/>
        </w:rPr>
        <w:t xml:space="preserve"> اتلاف وقت نیست</w:t>
      </w:r>
      <w:r w:rsidR="001A393D">
        <w:rPr>
          <w:rFonts w:eastAsia="Times New Roman" w:hint="cs"/>
          <w:noProof/>
          <w:rtl/>
        </w:rPr>
        <w:t xml:space="preserve">، بلکه جلال ابدی </w:t>
      </w:r>
      <w:r w:rsidR="008E0CC1">
        <w:rPr>
          <w:rFonts w:eastAsia="Times New Roman" w:hint="cs"/>
          <w:noProof/>
          <w:rtl/>
        </w:rPr>
        <w:t>را برای او به همراه خواهد داشت</w:t>
      </w:r>
      <w:r w:rsidR="001A393D">
        <w:rPr>
          <w:rFonts w:eastAsia="Times New Roman" w:hint="cs"/>
          <w:noProof/>
          <w:rtl/>
        </w:rPr>
        <w:t>.</w:t>
      </w:r>
    </w:p>
    <w:p w14:paraId="31E739DC" w14:textId="5BF7311F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8E0CC1">
        <w:rPr>
          <w:rFonts w:hint="cs"/>
          <w:rtl/>
        </w:rPr>
        <w:t xml:space="preserve">هرگز </w:t>
      </w:r>
      <w:proofErr w:type="spellStart"/>
      <w:r w:rsidR="008E0CC1">
        <w:rPr>
          <w:rFonts w:hint="cs"/>
          <w:rtl/>
        </w:rPr>
        <w:t>نمی‌خواهم</w:t>
      </w:r>
      <w:proofErr w:type="spellEnd"/>
      <w:r w:rsidR="008E0CC1">
        <w:rPr>
          <w:rFonts w:hint="cs"/>
          <w:rtl/>
        </w:rPr>
        <w:t xml:space="preserve"> حتی یک لحظه از زمانی را که در </w:t>
      </w:r>
      <w:proofErr w:type="spellStart"/>
      <w:r w:rsidR="008E0CC1">
        <w:rPr>
          <w:rFonts w:hint="cs"/>
          <w:rtl/>
        </w:rPr>
        <w:t>اختیارم</w:t>
      </w:r>
      <w:proofErr w:type="spellEnd"/>
      <w:r w:rsidR="008E0CC1">
        <w:rPr>
          <w:rFonts w:hint="cs"/>
          <w:rtl/>
        </w:rPr>
        <w:t xml:space="preserve"> قرار </w:t>
      </w:r>
      <w:proofErr w:type="spellStart"/>
      <w:r w:rsidR="008E0CC1">
        <w:rPr>
          <w:rFonts w:hint="cs"/>
          <w:rtl/>
        </w:rPr>
        <w:t>داده‌ای</w:t>
      </w:r>
      <w:proofErr w:type="spellEnd"/>
      <w:r w:rsidR="008E0CC1">
        <w:rPr>
          <w:rFonts w:hint="cs"/>
          <w:rtl/>
        </w:rPr>
        <w:t xml:space="preserve"> تلف کنم. لطفاً کمکم کن تا در زمان پرستش با حالت</w:t>
      </w:r>
      <w:r w:rsidR="00906369">
        <w:rPr>
          <w:rFonts w:hint="cs"/>
          <w:rtl/>
        </w:rPr>
        <w:t>ی</w:t>
      </w:r>
      <w:r w:rsidR="008E0CC1">
        <w:rPr>
          <w:rFonts w:hint="cs"/>
          <w:rtl/>
        </w:rPr>
        <w:t xml:space="preserve"> </w:t>
      </w:r>
      <w:r w:rsidR="00906369">
        <w:rPr>
          <w:rFonts w:hint="cs"/>
          <w:rtl/>
        </w:rPr>
        <w:t>مطیع</w:t>
      </w:r>
      <w:r w:rsidR="008E0CC1">
        <w:rPr>
          <w:rFonts w:hint="cs"/>
          <w:rtl/>
        </w:rPr>
        <w:t>، امید</w:t>
      </w:r>
      <w:r w:rsidR="00906369">
        <w:rPr>
          <w:rFonts w:hint="cs"/>
          <w:rtl/>
        </w:rPr>
        <w:t>وار</w:t>
      </w:r>
      <w:r w:rsidR="008E0CC1">
        <w:rPr>
          <w:rFonts w:hint="cs"/>
          <w:rtl/>
        </w:rPr>
        <w:t xml:space="preserve"> و سرسپرد</w:t>
      </w:r>
      <w:r w:rsidR="00906369">
        <w:rPr>
          <w:rFonts w:hint="cs"/>
          <w:rtl/>
        </w:rPr>
        <w:t>ه</w:t>
      </w:r>
      <w:r w:rsidR="008E0CC1">
        <w:rPr>
          <w:rFonts w:hint="cs"/>
          <w:rtl/>
        </w:rPr>
        <w:t xml:space="preserve"> همچون </w:t>
      </w:r>
      <w:proofErr w:type="spellStart"/>
      <w:r w:rsidR="008E0CC1">
        <w:rPr>
          <w:rFonts w:hint="cs"/>
          <w:rtl/>
        </w:rPr>
        <w:t>گِلی</w:t>
      </w:r>
      <w:proofErr w:type="spellEnd"/>
      <w:r w:rsidR="008E0CC1">
        <w:rPr>
          <w:rFonts w:hint="cs"/>
          <w:rtl/>
        </w:rPr>
        <w:t xml:space="preserve"> که تسلیم کوزه‌گر است، تسلیم تو باشم</w:t>
      </w:r>
      <w:r w:rsidR="008E07FD">
        <w:rPr>
          <w:rFonts w:hint="cs"/>
          <w:rtl/>
        </w:rPr>
        <w:t>. آمین!</w:t>
      </w:r>
    </w:p>
    <w:p w14:paraId="33F03CF0" w14:textId="0E1C60E9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3F0E9" w14:textId="77777777" w:rsidR="00AB0E1C" w:rsidRDefault="00AB0E1C" w:rsidP="00C10EA1">
      <w:pPr>
        <w:spacing w:after="0" w:line="240" w:lineRule="auto"/>
      </w:pPr>
      <w:r>
        <w:separator/>
      </w:r>
    </w:p>
  </w:endnote>
  <w:endnote w:type="continuationSeparator" w:id="0">
    <w:p w14:paraId="07DA2496" w14:textId="77777777" w:rsidR="00AB0E1C" w:rsidRDefault="00AB0E1C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6FCCCF-6C48-304A-8482-5A8D5ACB6098}"/>
    <w:embedItalic r:id="rId2" w:fontKey="{CE6CFC6A-4ADC-584C-8123-E759BBD0B9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B0A360A-69AB-1D49-95A4-46479AB63542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BAEA3681-9BFC-6A4B-B2D8-3AAD93285561}"/>
    <w:embedItalic r:id="rId11" w:fontKey="{3FB76E61-E116-5546-9518-3C31D0AD4A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622D1B9-9DDC-E74F-BC5E-1D137DEBF4CE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5F50D385-32B4-6941-8F3B-D2E4265C84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520AE" w14:textId="77777777" w:rsidR="00AB0E1C" w:rsidRDefault="00AB0E1C" w:rsidP="00C10EA1">
      <w:pPr>
        <w:spacing w:after="0" w:line="240" w:lineRule="auto"/>
      </w:pPr>
      <w:r>
        <w:separator/>
      </w:r>
    </w:p>
  </w:footnote>
  <w:footnote w:type="continuationSeparator" w:id="0">
    <w:p w14:paraId="0748B679" w14:textId="77777777" w:rsidR="00AB0E1C" w:rsidRDefault="00AB0E1C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AB0E1C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AB0E1C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AB0E1C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16D9"/>
    <w:rsid w:val="002E17C3"/>
    <w:rsid w:val="002E1925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3375"/>
    <w:rsid w:val="00591C17"/>
    <w:rsid w:val="00592515"/>
    <w:rsid w:val="00593A53"/>
    <w:rsid w:val="00593D0A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2B5F"/>
    <w:rsid w:val="00647DAE"/>
    <w:rsid w:val="0065772C"/>
    <w:rsid w:val="00661346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49F3"/>
    <w:rsid w:val="007B75FA"/>
    <w:rsid w:val="007C06EC"/>
    <w:rsid w:val="007C167D"/>
    <w:rsid w:val="007C1895"/>
    <w:rsid w:val="007C3F5B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B7BCC"/>
    <w:rsid w:val="009C0F8A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454C"/>
    <w:rsid w:val="00A77EEF"/>
    <w:rsid w:val="00A90BD3"/>
    <w:rsid w:val="00AA5C5F"/>
    <w:rsid w:val="00AA6A70"/>
    <w:rsid w:val="00AB0E1C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B51EC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97DB6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B016F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2024-12-13T00:50:00Z</dcterms:created>
  <dcterms:modified xsi:type="dcterms:W3CDTF">2024-12-27T19:12:00Z</dcterms:modified>
</cp:coreProperties>
</file>