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2E84" w14:textId="77777777" w:rsidR="00F1430D"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1430D">
        <w:rPr>
          <w:rFonts w:hint="cs"/>
          <w:rtl/>
        </w:rPr>
        <w:t xml:space="preserve">لیکن بالفعل مسیح از مردگان برخاسته و نوبر </w:t>
      </w:r>
      <w:proofErr w:type="spellStart"/>
      <w:r w:rsidR="00F1430D">
        <w:rPr>
          <w:rFonts w:hint="cs"/>
          <w:rtl/>
        </w:rPr>
        <w:t>خوابیدگان</w:t>
      </w:r>
      <w:proofErr w:type="spellEnd"/>
      <w:r w:rsidR="00F1430D">
        <w:rPr>
          <w:rFonts w:hint="cs"/>
          <w:rtl/>
        </w:rPr>
        <w:t xml:space="preserve"> شده است</w:t>
      </w:r>
      <w:r w:rsidR="00373617">
        <w:rPr>
          <w:rFonts w:hint="cs"/>
          <w:rtl/>
        </w:rPr>
        <w:t>.</w:t>
      </w:r>
    </w:p>
    <w:p w14:paraId="243D7BA6" w14:textId="0D41EE10" w:rsidR="00B05128" w:rsidRDefault="00F1430D" w:rsidP="00AF5290">
      <w:pPr>
        <w:pStyle w:val="verses"/>
        <w:rPr>
          <w:rtl/>
        </w:rPr>
      </w:pPr>
      <w:r>
        <w:rPr>
          <w:rFonts w:hint="cs"/>
          <w:rtl/>
        </w:rPr>
        <w:t>اول قرنتیان ۱۵: ۲۰</w:t>
      </w:r>
    </w:p>
    <w:p w14:paraId="6A0C2DCD" w14:textId="7046132C" w:rsidR="00DE4CB4" w:rsidRDefault="00DE4CB4" w:rsidP="00AF5290">
      <w:pPr>
        <w:pStyle w:val="verses"/>
        <w:rPr>
          <w:rtl/>
        </w:rPr>
      </w:pPr>
    </w:p>
    <w:p w14:paraId="4B5A68EF" w14:textId="4CA76B47" w:rsidR="00DE4CB4" w:rsidRPr="00315920" w:rsidRDefault="00F1430D" w:rsidP="00DE4CB4">
      <w:pPr>
        <w:pStyle w:val="verses"/>
        <w:jc w:val="center"/>
        <w:rPr>
          <w:rtl/>
        </w:rPr>
      </w:pPr>
      <w:r>
        <w:rPr>
          <w:rFonts w:hint="cs"/>
          <w:rtl/>
        </w:rPr>
        <w:t>فصلی جدید آغاز شد</w:t>
      </w:r>
    </w:p>
    <w:p w14:paraId="7B291172" w14:textId="49884C08" w:rsidR="00410BD8"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F1430D">
        <w:rPr>
          <w:rFonts w:eastAsia="Times New Roman" w:hint="cs"/>
          <w:noProof/>
          <w:rtl/>
        </w:rPr>
        <w:t xml:space="preserve">اکنون وقتی که به اناجیل نگاه میکنیم، متوجه یک چیز عجیب و فوق‌العاده می‌شویم. این که یک فصل جدید </w:t>
      </w:r>
      <w:r w:rsidR="00C53CAE">
        <w:rPr>
          <w:rFonts w:eastAsia="Times New Roman" w:hint="cs"/>
          <w:noProof/>
          <w:rtl/>
        </w:rPr>
        <w:t xml:space="preserve">به زندگی‌نامه </w:t>
      </w:r>
      <w:r w:rsidR="00F1430D">
        <w:rPr>
          <w:rFonts w:eastAsia="Times New Roman" w:hint="cs"/>
          <w:noProof/>
          <w:rtl/>
        </w:rPr>
        <w:t>اضافه شده است</w:t>
      </w:r>
      <w:r w:rsidR="00796FDE">
        <w:rPr>
          <w:rFonts w:eastAsia="Times New Roman" w:hint="cs"/>
          <w:noProof/>
          <w:rtl/>
        </w:rPr>
        <w:t>.</w:t>
      </w:r>
      <w:r w:rsidR="00F1430D">
        <w:rPr>
          <w:rFonts w:eastAsia="Times New Roman" w:hint="cs"/>
          <w:noProof/>
          <w:rtl/>
        </w:rPr>
        <w:t xml:space="preserve"> چ</w:t>
      </w:r>
      <w:r w:rsidR="00C53CAE">
        <w:rPr>
          <w:rFonts w:eastAsia="Times New Roman" w:hint="cs"/>
          <w:noProof/>
          <w:rtl/>
        </w:rPr>
        <w:t>گونه</w:t>
      </w:r>
      <w:r w:rsidR="00F1430D">
        <w:rPr>
          <w:rFonts w:eastAsia="Times New Roman" w:hint="cs"/>
          <w:noProof/>
          <w:rtl/>
        </w:rPr>
        <w:t>؟</w:t>
      </w:r>
    </w:p>
    <w:p w14:paraId="680B9879" w14:textId="6F0A50E9" w:rsidR="00DD3CC7" w:rsidRDefault="00F1430D" w:rsidP="00410BD8">
      <w:pPr>
        <w:pStyle w:val="firstparagraph"/>
        <w:ind w:firstLine="720"/>
        <w:rPr>
          <w:rFonts w:eastAsia="Times New Roman"/>
          <w:noProof/>
          <w:rtl/>
        </w:rPr>
      </w:pPr>
      <w:r>
        <w:rPr>
          <w:rFonts w:eastAsia="Times New Roman" w:hint="cs"/>
          <w:noProof/>
          <w:rtl/>
        </w:rPr>
        <w:t>زندگی‌نامه یا بیوگرافی بر اساس تعریف</w:t>
      </w:r>
      <w:r w:rsidR="00C53CAE">
        <w:rPr>
          <w:rFonts w:eastAsia="Times New Roman" w:hint="cs"/>
          <w:noProof/>
          <w:rtl/>
        </w:rPr>
        <w:t xml:space="preserve"> ذاتی</w:t>
      </w:r>
      <w:r>
        <w:rPr>
          <w:rFonts w:eastAsia="Times New Roman" w:hint="cs"/>
          <w:noProof/>
          <w:rtl/>
        </w:rPr>
        <w:t xml:space="preserve"> خودش،</w:t>
      </w:r>
      <w:r w:rsidR="00796FDE">
        <w:rPr>
          <w:rFonts w:eastAsia="Times New Roman" w:hint="cs"/>
          <w:noProof/>
          <w:rtl/>
        </w:rPr>
        <w:t xml:space="preserve"> </w:t>
      </w:r>
      <w:r>
        <w:rPr>
          <w:rFonts w:eastAsia="Times New Roman" w:hint="cs"/>
          <w:noProof/>
          <w:rtl/>
        </w:rPr>
        <w:t xml:space="preserve">باید به ثبت وقایع زندگی یک شخص محدود شود. بخشی که به </w:t>
      </w:r>
      <w:r w:rsidR="00410BD8">
        <w:rPr>
          <w:rFonts w:eastAsia="Times New Roman" w:hint="cs"/>
          <w:noProof/>
          <w:rtl/>
        </w:rPr>
        <w:t xml:space="preserve">اصل و نسب و شجره‌نامه شخص برمی‌گردد، زندگی‌نامه نیست بلکه تاریخی است. همچنین بخشی که به مسائل مربوط به شخص مورد نظر، پس از مرگش می‌پردازد نیز زیرمجموعه زندگی‌نامه قرار نمی‌گیرد. این بخش می‌تواند ارزشیابی، مدح و ستایش و یا نقد و نکوهش شخص، </w:t>
      </w:r>
      <w:r w:rsidR="00DF0A48">
        <w:rPr>
          <w:rFonts w:eastAsia="Times New Roman" w:hint="cs"/>
          <w:noProof/>
          <w:rtl/>
        </w:rPr>
        <w:t>دستارودها</w:t>
      </w:r>
      <w:r w:rsidR="00410BD8">
        <w:rPr>
          <w:rFonts w:eastAsia="Times New Roman" w:hint="cs"/>
          <w:noProof/>
          <w:rtl/>
        </w:rPr>
        <w:t xml:space="preserve"> یا آثارش </w:t>
      </w:r>
      <w:r w:rsidR="00DF0A48">
        <w:rPr>
          <w:rFonts w:eastAsia="Times New Roman" w:hint="cs"/>
          <w:noProof/>
          <w:rtl/>
        </w:rPr>
        <w:t>باشد</w:t>
      </w:r>
      <w:r w:rsidR="00C06DA2">
        <w:rPr>
          <w:rFonts w:eastAsia="Times New Roman" w:hint="cs"/>
          <w:noProof/>
          <w:rtl/>
        </w:rPr>
        <w:t>،</w:t>
      </w:r>
      <w:r w:rsidR="00DF0A48">
        <w:rPr>
          <w:rFonts w:eastAsia="Times New Roman" w:hint="cs"/>
          <w:noProof/>
          <w:rtl/>
        </w:rPr>
        <w:t xml:space="preserve"> چون دیگر </w:t>
      </w:r>
      <w:r w:rsidR="00C06DA2">
        <w:rPr>
          <w:rFonts w:eastAsia="Times New Roman" w:hint="cs"/>
          <w:noProof/>
          <w:rtl/>
        </w:rPr>
        <w:t>ماهیت</w:t>
      </w:r>
      <w:r w:rsidR="00DF0A48">
        <w:rPr>
          <w:rFonts w:eastAsia="Times New Roman" w:hint="cs"/>
          <w:noProof/>
          <w:rtl/>
        </w:rPr>
        <w:t xml:space="preserve"> «زندگی»، در </w:t>
      </w:r>
      <w:r w:rsidR="00C53CAE">
        <w:rPr>
          <w:rFonts w:eastAsia="Times New Roman" w:hint="cs"/>
          <w:noProof/>
          <w:rtl/>
        </w:rPr>
        <w:t xml:space="preserve">ترکیب </w:t>
      </w:r>
      <w:r w:rsidR="00DF0A48">
        <w:rPr>
          <w:rFonts w:eastAsia="Times New Roman" w:hint="cs"/>
          <w:noProof/>
          <w:rtl/>
        </w:rPr>
        <w:t xml:space="preserve">«زندگی‌نامه» وجود ندارد و شخص مورد نظر وفات یافته است. در واقع بخشی که مرگ شخص مورد نظر را روایت می‌کند، آخرین فصل زندگی‌نامه محسوب می‌شود. </w:t>
      </w:r>
    </w:p>
    <w:p w14:paraId="6C006552" w14:textId="165A6C9F" w:rsidR="00F2499A" w:rsidRDefault="00DF0A48" w:rsidP="00E90A7F">
      <w:pPr>
        <w:pStyle w:val="firstparagraph"/>
        <w:ind w:firstLine="720"/>
        <w:rPr>
          <w:rFonts w:eastAsia="Times New Roman"/>
          <w:noProof/>
          <w:rtl/>
        </w:rPr>
      </w:pPr>
      <w:r>
        <w:rPr>
          <w:rFonts w:eastAsia="Times New Roman" w:hint="cs"/>
          <w:noProof/>
          <w:rtl/>
        </w:rPr>
        <w:t>تنها جایی که در دنیای حرفه‌ای نگارش این قانون شکسته شده است، متن چهار انجیل است.</w:t>
      </w:r>
      <w:r w:rsidR="00EE2A0A">
        <w:rPr>
          <w:rFonts w:eastAsia="Times New Roman" w:hint="cs"/>
          <w:noProof/>
          <w:rtl/>
        </w:rPr>
        <w:t xml:space="preserve"> این</w:t>
      </w:r>
      <w:r>
        <w:rPr>
          <w:rFonts w:eastAsia="Times New Roman" w:hint="cs"/>
          <w:noProof/>
          <w:rtl/>
        </w:rPr>
        <w:t xml:space="preserve"> </w:t>
      </w:r>
      <w:r w:rsidR="003832F3">
        <w:rPr>
          <w:rFonts w:eastAsia="Times New Roman" w:hint="cs"/>
          <w:noProof/>
          <w:rtl/>
        </w:rPr>
        <w:t>تنها بار در طول تاریخ دنیای اندیشه و فکر بشر</w:t>
      </w:r>
      <w:r w:rsidR="00EE2A0A">
        <w:rPr>
          <w:rFonts w:eastAsia="Times New Roman" w:hint="cs"/>
          <w:noProof/>
          <w:rtl/>
        </w:rPr>
        <w:t xml:space="preserve"> است که</w:t>
      </w:r>
      <w:r w:rsidR="003832F3">
        <w:rPr>
          <w:rFonts w:eastAsia="Times New Roman" w:hint="cs"/>
          <w:noProof/>
          <w:rtl/>
        </w:rPr>
        <w:t xml:space="preserve"> یک زندگی‌نامه نویس پس از اینکه کتابش به پایان رسید، نگارش فصلی دیگر را در ادامه </w:t>
      </w:r>
      <w:r w:rsidR="00501BFF">
        <w:rPr>
          <w:rFonts w:eastAsia="Times New Roman" w:hint="cs"/>
          <w:noProof/>
          <w:rtl/>
        </w:rPr>
        <w:t>همان کتاب</w:t>
      </w:r>
      <w:r w:rsidR="003832F3">
        <w:rPr>
          <w:rFonts w:eastAsia="Times New Roman" w:hint="cs"/>
          <w:noProof/>
          <w:rtl/>
        </w:rPr>
        <w:t xml:space="preserve"> آغاز میکند</w:t>
      </w:r>
      <w:r w:rsidR="00EE2A0A">
        <w:rPr>
          <w:rFonts w:eastAsia="Times New Roman" w:hint="cs"/>
          <w:noProof/>
          <w:rtl/>
        </w:rPr>
        <w:t>.</w:t>
      </w:r>
      <w:r w:rsidR="00501BFF">
        <w:rPr>
          <w:rFonts w:eastAsia="Times New Roman" w:hint="cs"/>
          <w:noProof/>
          <w:rtl/>
        </w:rPr>
        <w:t xml:space="preserve"> این</w:t>
      </w:r>
      <w:r w:rsidR="00C53CAE">
        <w:rPr>
          <w:rFonts w:eastAsia="Times New Roman" w:hint="cs"/>
          <w:noProof/>
          <w:rtl/>
        </w:rPr>
        <w:t xml:space="preserve"> تنها</w:t>
      </w:r>
      <w:r w:rsidR="00501BFF">
        <w:rPr>
          <w:rFonts w:eastAsia="Times New Roman" w:hint="cs"/>
          <w:noProof/>
          <w:rtl/>
        </w:rPr>
        <w:t xml:space="preserve"> بار</w:t>
      </w:r>
      <w:r w:rsidR="00C53CAE">
        <w:rPr>
          <w:rFonts w:eastAsia="Times New Roman" w:hint="cs"/>
          <w:noProof/>
          <w:rtl/>
        </w:rPr>
        <w:t>ی</w:t>
      </w:r>
      <w:r w:rsidR="00501BFF">
        <w:rPr>
          <w:rFonts w:eastAsia="Times New Roman" w:hint="cs"/>
          <w:noProof/>
          <w:rtl/>
        </w:rPr>
        <w:t xml:space="preserve"> </w:t>
      </w:r>
      <w:r w:rsidR="00C53CAE">
        <w:rPr>
          <w:rFonts w:eastAsia="Times New Roman" w:hint="cs"/>
          <w:noProof/>
          <w:rtl/>
        </w:rPr>
        <w:t xml:space="preserve">است که </w:t>
      </w:r>
      <w:r w:rsidR="00501BFF">
        <w:rPr>
          <w:rFonts w:eastAsia="Times New Roman" w:hint="cs"/>
          <w:noProof/>
          <w:rtl/>
        </w:rPr>
        <w:t>داستان با برگزاری مراسم تدفین</w:t>
      </w:r>
      <w:r w:rsidR="00C53CAE">
        <w:rPr>
          <w:rFonts w:eastAsia="Times New Roman" w:hint="cs"/>
          <w:noProof/>
          <w:rtl/>
        </w:rPr>
        <w:t xml:space="preserve"> شخص</w:t>
      </w:r>
      <w:r w:rsidR="00501BFF">
        <w:rPr>
          <w:rFonts w:eastAsia="Times New Roman" w:hint="cs"/>
          <w:noProof/>
          <w:rtl/>
        </w:rPr>
        <w:t xml:space="preserve"> به اتمام نمی‌رسد....</w:t>
      </w:r>
    </w:p>
    <w:p w14:paraId="6F9B7BA4" w14:textId="7787C292" w:rsidR="00051675" w:rsidRDefault="00501BFF" w:rsidP="00501BFF">
      <w:pPr>
        <w:pStyle w:val="firstparagraph"/>
        <w:ind w:firstLine="720"/>
        <w:rPr>
          <w:rFonts w:eastAsia="Times New Roman"/>
          <w:noProof/>
        </w:rPr>
      </w:pPr>
      <w:r>
        <w:rPr>
          <w:rFonts w:eastAsia="Times New Roman" w:hint="cs"/>
          <w:noProof/>
          <w:rtl/>
        </w:rPr>
        <w:t xml:space="preserve">این فصلی که پس از فصل آخر آمده است، منبع تمام امید مسیحیان است. </w:t>
      </w:r>
      <w:r w:rsidR="00C53CAE">
        <w:rPr>
          <w:rFonts w:eastAsia="Times New Roman" w:hint="cs"/>
          <w:noProof/>
          <w:rtl/>
        </w:rPr>
        <w:t>این فصل</w:t>
      </w:r>
      <w:r>
        <w:rPr>
          <w:rFonts w:eastAsia="Times New Roman" w:hint="cs"/>
          <w:noProof/>
          <w:rtl/>
        </w:rPr>
        <w:t xml:space="preserve"> به ما اطمینان می‌بخشد که خداوند ما، مرگ را مغلوب کرده و ما را از آن لعنت کهن نجات بخشیده است. مرگ پایان فعالیت‌های خداوند ما نبود! پس از سه روز، روح او با بدنش متحد شد و فصلی جدید آغاز گردید؛ فصلی که بی‌پایان خواهد بود!</w:t>
      </w:r>
    </w:p>
    <w:p w14:paraId="31E739DC" w14:textId="38F3E5B7" w:rsidR="00734AC1" w:rsidRPr="00734AC1" w:rsidRDefault="007C06EC" w:rsidP="00C53CAE">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501BFF">
        <w:rPr>
          <w:rFonts w:hint="cs"/>
          <w:rtl/>
        </w:rPr>
        <w:t>از تو سپاسگزارم که به خاطر کار عظیم عیسای مسیح، به آغاز فصلی دیگر</w:t>
      </w:r>
      <w:r w:rsidR="00C53CAE">
        <w:rPr>
          <w:rFonts w:hint="cs"/>
          <w:rtl/>
        </w:rPr>
        <w:t xml:space="preserve"> از زندگی</w:t>
      </w:r>
      <w:r w:rsidR="00501BFF">
        <w:rPr>
          <w:rFonts w:hint="cs"/>
          <w:rtl/>
        </w:rPr>
        <w:t xml:space="preserve"> پس از اتمام زندگی </w:t>
      </w:r>
      <w:r w:rsidR="00C53CAE">
        <w:rPr>
          <w:rFonts w:hint="cs"/>
          <w:rtl/>
        </w:rPr>
        <w:t xml:space="preserve">حال حاظر </w:t>
      </w:r>
      <w:r w:rsidR="00501BFF">
        <w:rPr>
          <w:rFonts w:hint="cs"/>
          <w:rtl/>
        </w:rPr>
        <w:t>امیدوار هستم</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68C9" w14:textId="77777777" w:rsidR="00112A4E" w:rsidRDefault="00112A4E" w:rsidP="00C10EA1">
      <w:pPr>
        <w:spacing w:after="0" w:line="240" w:lineRule="auto"/>
      </w:pPr>
      <w:r>
        <w:separator/>
      </w:r>
    </w:p>
  </w:endnote>
  <w:endnote w:type="continuationSeparator" w:id="0">
    <w:p w14:paraId="11AE6B89" w14:textId="77777777" w:rsidR="00112A4E" w:rsidRDefault="00112A4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1D1DD07-BC51-1041-8461-A4922CABDEBB}"/>
    <w:embedItalic r:id="rId2" w:fontKey="{BF0F6DFC-C57D-3B4A-85CB-26C5823DB92B}"/>
  </w:font>
  <w:font w:name="Arial">
    <w:panose1 w:val="020B0604020202020204"/>
    <w:charset w:val="00"/>
    <w:family w:val="swiss"/>
    <w:pitch w:val="variable"/>
    <w:sig w:usb0="E0002EFF" w:usb1="C000785B" w:usb2="00000009" w:usb3="00000000" w:csb0="000001FF" w:csb1="00000000"/>
    <w:embedRegular r:id="rId3" w:fontKey="{9064830F-7928-0E4F-84D9-30DC62C4CC71}"/>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D76C60BB-8489-CA43-BCDF-26896E80336E}"/>
    <w:embedItalic r:id="rId11" w:fontKey="{D51CFBFD-BA52-CB4B-91C6-A608B93F769C}"/>
  </w:font>
  <w:font w:name="Calibri Light">
    <w:panose1 w:val="020F0302020204030204"/>
    <w:charset w:val="00"/>
    <w:family w:val="swiss"/>
    <w:pitch w:val="variable"/>
    <w:sig w:usb0="E4002EFF" w:usb1="C200247B" w:usb2="00000009" w:usb3="00000000" w:csb0="000001FF" w:csb1="00000000"/>
    <w:embedRegular r:id="rId12" w:fontKey="{CBBDBF9D-9318-4248-AEF9-81D404F928AE}"/>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BA2AC2E0-AE69-D842-AAE2-CEC207F8F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706E" w14:textId="77777777" w:rsidR="00112A4E" w:rsidRDefault="00112A4E" w:rsidP="00C10EA1">
      <w:pPr>
        <w:spacing w:after="0" w:line="240" w:lineRule="auto"/>
      </w:pPr>
      <w:r>
        <w:separator/>
      </w:r>
    </w:p>
  </w:footnote>
  <w:footnote w:type="continuationSeparator" w:id="0">
    <w:p w14:paraId="67D719C9" w14:textId="77777777" w:rsidR="00112A4E" w:rsidRDefault="00112A4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C06DA2">
    <w:pPr>
      <w:pStyle w:val="Header"/>
    </w:pPr>
    <w:r>
      <w:rPr>
        <w:noProof/>
      </w:rPr>
    </w:r>
    <w:r w:rsidR="00C06DA2">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C06DA2">
    <w:pPr>
      <w:pStyle w:val="Header"/>
    </w:pPr>
    <w:r>
      <w:rPr>
        <w:noProof/>
      </w:rPr>
    </w:r>
    <w:r w:rsidR="00C06DA2">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C06DA2">
    <w:pPr>
      <w:pStyle w:val="Header"/>
    </w:pPr>
    <w:r>
      <w:rPr>
        <w:noProof/>
      </w:rPr>
    </w:r>
    <w:r w:rsidR="00C06DA2">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D6F7B"/>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462D"/>
    <w:rsid w:val="0032545E"/>
    <w:rsid w:val="0032687A"/>
    <w:rsid w:val="00326E02"/>
    <w:rsid w:val="003353CB"/>
    <w:rsid w:val="00344C75"/>
    <w:rsid w:val="00345963"/>
    <w:rsid w:val="00350FA3"/>
    <w:rsid w:val="00355FF8"/>
    <w:rsid w:val="00373617"/>
    <w:rsid w:val="003809DD"/>
    <w:rsid w:val="0038133C"/>
    <w:rsid w:val="003832F3"/>
    <w:rsid w:val="003A5813"/>
    <w:rsid w:val="003B6CF6"/>
    <w:rsid w:val="003C63EE"/>
    <w:rsid w:val="003E1706"/>
    <w:rsid w:val="003E46E8"/>
    <w:rsid w:val="003F5E7C"/>
    <w:rsid w:val="00407E26"/>
    <w:rsid w:val="00410BD8"/>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1BFF"/>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4138A"/>
    <w:rsid w:val="00855600"/>
    <w:rsid w:val="0086074E"/>
    <w:rsid w:val="00865D91"/>
    <w:rsid w:val="008673D9"/>
    <w:rsid w:val="00875B63"/>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731F7"/>
    <w:rsid w:val="0097743A"/>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06DA2"/>
    <w:rsid w:val="00C10EA1"/>
    <w:rsid w:val="00C1264F"/>
    <w:rsid w:val="00C40D07"/>
    <w:rsid w:val="00C43A8A"/>
    <w:rsid w:val="00C53CAE"/>
    <w:rsid w:val="00C577DF"/>
    <w:rsid w:val="00C60470"/>
    <w:rsid w:val="00C73F2C"/>
    <w:rsid w:val="00CA6C74"/>
    <w:rsid w:val="00CB161E"/>
    <w:rsid w:val="00CF6EFE"/>
    <w:rsid w:val="00D0483D"/>
    <w:rsid w:val="00D059AF"/>
    <w:rsid w:val="00D10CB1"/>
    <w:rsid w:val="00D31552"/>
    <w:rsid w:val="00D32323"/>
    <w:rsid w:val="00D36496"/>
    <w:rsid w:val="00D4034D"/>
    <w:rsid w:val="00D567A5"/>
    <w:rsid w:val="00D653DC"/>
    <w:rsid w:val="00D67577"/>
    <w:rsid w:val="00D67746"/>
    <w:rsid w:val="00D6796A"/>
    <w:rsid w:val="00D711E4"/>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C7840"/>
    <w:rsid w:val="00EE0020"/>
    <w:rsid w:val="00EE2A0A"/>
    <w:rsid w:val="00EF38E9"/>
    <w:rsid w:val="00F03107"/>
    <w:rsid w:val="00F10B99"/>
    <w:rsid w:val="00F1237A"/>
    <w:rsid w:val="00F1430D"/>
    <w:rsid w:val="00F165A4"/>
    <w:rsid w:val="00F1719E"/>
    <w:rsid w:val="00F22886"/>
    <w:rsid w:val="00F2499A"/>
    <w:rsid w:val="00F27997"/>
    <w:rsid w:val="00F3014C"/>
    <w:rsid w:val="00F3232F"/>
    <w:rsid w:val="00F32D27"/>
    <w:rsid w:val="00F3466A"/>
    <w:rsid w:val="00F37884"/>
    <w:rsid w:val="00F42CFE"/>
    <w:rsid w:val="00F51140"/>
    <w:rsid w:val="00F532B1"/>
    <w:rsid w:val="00F53AD5"/>
    <w:rsid w:val="00F554C3"/>
    <w:rsid w:val="00F57E29"/>
    <w:rsid w:val="00F709D2"/>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2023-11-15T11:09:00Z</dcterms:created>
  <dcterms:modified xsi:type="dcterms:W3CDTF">2023-11-18T06:45:00Z</dcterms:modified>
</cp:coreProperties>
</file>