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34A1CB7C" w:rsidR="00F1719E" w:rsidRPr="009A7611" w:rsidRDefault="003B6CF6" w:rsidP="009A7611">
      <w:pPr>
        <w:pStyle w:val="verses"/>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1719E" w:rsidRPr="009A7611">
        <w:rPr>
          <w:rFonts w:ascii="Calibri" w:hAnsi="Calibri" w:cs="Calibri"/>
        </w:rPr>
        <w:t> </w:t>
      </w:r>
      <w:r w:rsidR="00776DF6">
        <w:rPr>
          <w:rFonts w:hint="cs"/>
          <w:rtl/>
        </w:rPr>
        <w:t xml:space="preserve">هرکه قربانی تشکر را گذراند مرا تمجید می‌کند. و آنکه طریق خود را راست سازد، نجات خدا را به وی نشان خواهم داد. </w:t>
      </w:r>
      <w:proofErr w:type="spellStart"/>
      <w:r w:rsidR="00776DF6">
        <w:rPr>
          <w:rFonts w:hint="cs"/>
          <w:rtl/>
        </w:rPr>
        <w:t>مزمور</w:t>
      </w:r>
      <w:proofErr w:type="spellEnd"/>
      <w:r w:rsidR="00776DF6">
        <w:rPr>
          <w:rFonts w:hint="cs"/>
          <w:rtl/>
        </w:rPr>
        <w:t xml:space="preserve"> ۵۰: ۲۳</w:t>
      </w:r>
    </w:p>
    <w:p w14:paraId="50797FCC" w14:textId="11917707" w:rsidR="004A1450" w:rsidRDefault="00FA03E3" w:rsidP="00FA03E3">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513DEA">
        <w:rPr>
          <w:rFonts w:eastAsia="Times New Roman" w:hint="cs"/>
          <w:noProof/>
          <w:rtl/>
        </w:rPr>
        <w:t xml:space="preserve">در مزمور ۵۰ سرزنش سختی برای آنانی که خداوند را آنچنان که </w:t>
      </w:r>
      <w:r w:rsidR="008C3D7D">
        <w:rPr>
          <w:rFonts w:eastAsia="Times New Roman" w:hint="cs"/>
          <w:noProof/>
          <w:rtl/>
        </w:rPr>
        <w:t>شایسته است</w:t>
      </w:r>
      <w:r w:rsidR="00513DEA">
        <w:rPr>
          <w:rFonts w:eastAsia="Times New Roman" w:hint="cs"/>
          <w:noProof/>
          <w:rtl/>
        </w:rPr>
        <w:t xml:space="preserve"> پرستش نمی‌کنند اعلام می‌شود</w:t>
      </w:r>
      <w:r w:rsidR="002E3867">
        <w:rPr>
          <w:rFonts w:eastAsia="Times New Roman" w:hint="cs"/>
          <w:noProof/>
          <w:rtl/>
        </w:rPr>
        <w:t xml:space="preserve">. </w:t>
      </w:r>
      <w:r w:rsidR="00513DEA">
        <w:rPr>
          <w:rFonts w:eastAsia="Times New Roman" w:hint="cs"/>
          <w:noProof/>
          <w:rtl/>
        </w:rPr>
        <w:t xml:space="preserve">مردم به صورت طبیعی به </w:t>
      </w:r>
      <w:r w:rsidR="008C3D7D">
        <w:rPr>
          <w:rFonts w:eastAsia="Times New Roman" w:hint="cs"/>
          <w:noProof/>
          <w:rtl/>
        </w:rPr>
        <w:t>و</w:t>
      </w:r>
      <w:r w:rsidR="00513DEA">
        <w:rPr>
          <w:rFonts w:eastAsia="Times New Roman" w:hint="cs"/>
          <w:noProof/>
          <w:rtl/>
        </w:rPr>
        <w:t xml:space="preserve">جه </w:t>
      </w:r>
      <w:r w:rsidR="00595EB2">
        <w:rPr>
          <w:rFonts w:eastAsia="Times New Roman" w:hint="cs"/>
          <w:noProof/>
          <w:rtl/>
        </w:rPr>
        <w:t xml:space="preserve">ظاهری </w:t>
      </w:r>
      <w:r w:rsidR="008C3D7D">
        <w:rPr>
          <w:rFonts w:eastAsia="Times New Roman" w:hint="cs"/>
          <w:noProof/>
          <w:rtl/>
        </w:rPr>
        <w:t>ا</w:t>
      </w:r>
      <w:r w:rsidR="00595EB2">
        <w:rPr>
          <w:rFonts w:eastAsia="Times New Roman" w:hint="cs"/>
          <w:noProof/>
          <w:rtl/>
        </w:rPr>
        <w:t>عم</w:t>
      </w:r>
      <w:r w:rsidR="008C3D7D">
        <w:rPr>
          <w:rFonts w:eastAsia="Times New Roman" w:hint="cs"/>
          <w:noProof/>
          <w:rtl/>
        </w:rPr>
        <w:t>ا</w:t>
      </w:r>
      <w:r w:rsidR="00595EB2">
        <w:rPr>
          <w:rFonts w:eastAsia="Times New Roman" w:hint="cs"/>
          <w:noProof/>
          <w:rtl/>
        </w:rPr>
        <w:t>ل مذهبی و مقایسه خداوند با خودشان تمایل دارند که این خطر ریاکاری را به همراه دارد. بسیاری از مردم قوم اسرائیل</w:t>
      </w:r>
      <w:r w:rsidR="001D4E22">
        <w:rPr>
          <w:rFonts w:eastAsia="Times New Roman" w:hint="cs"/>
          <w:noProof/>
          <w:rtl/>
        </w:rPr>
        <w:t xml:space="preserve"> هر روز به معبد قربانی می‌آوردند و</w:t>
      </w:r>
      <w:r w:rsidR="00595EB2">
        <w:rPr>
          <w:rFonts w:eastAsia="Times New Roman" w:hint="cs"/>
          <w:noProof/>
          <w:rtl/>
        </w:rPr>
        <w:t xml:space="preserve"> تصور می‌کردند که </w:t>
      </w:r>
      <w:r w:rsidR="001D4E22">
        <w:rPr>
          <w:rFonts w:eastAsia="Times New Roman" w:hint="cs"/>
          <w:noProof/>
          <w:rtl/>
        </w:rPr>
        <w:t xml:space="preserve">مقیّد بودن به این مراسم بخشی از وظایفشان است. آنها بیشتر به کلمات نوشته شده در شریعت فکر می‌کردند تا به روح پرستش. آنها فقط چیزی را که در کتاب شریعت نوشته شده بود به انجام می‌رساندند و از برداشتن قدمی فراتر خودداری می‌کردند. نویسنده مزمور نیز اهمیت به انجام رساندن مراسم مذهبی را زیر سوال نمی‌برد بلکه </w:t>
      </w:r>
      <w:r w:rsidR="004A1450">
        <w:rPr>
          <w:rFonts w:eastAsia="Times New Roman" w:hint="cs"/>
          <w:noProof/>
          <w:rtl/>
        </w:rPr>
        <w:t>می‌گوید اینها قلب پرستش حقیقی نیستند. پرستش واقعی و درخور خداوند شامل ستایش و دعایی است که از قلبی فروتن برمی‌آید.</w:t>
      </w:r>
    </w:p>
    <w:p w14:paraId="110FA2B9" w14:textId="2C28D643" w:rsidR="00FC7127" w:rsidRDefault="004A1450" w:rsidP="00FC7127">
      <w:pPr>
        <w:pStyle w:val="firstparagraph"/>
        <w:rPr>
          <w:rFonts w:eastAsia="Times New Roman"/>
          <w:noProof/>
          <w:rtl/>
        </w:rPr>
      </w:pPr>
      <w:r>
        <w:rPr>
          <w:rFonts w:eastAsia="Times New Roman"/>
          <w:noProof/>
          <w:rtl/>
        </w:rPr>
        <w:tab/>
      </w:r>
      <w:r>
        <w:rPr>
          <w:rFonts w:eastAsia="Times New Roman" w:hint="cs"/>
          <w:noProof/>
          <w:rtl/>
        </w:rPr>
        <w:t>مزمور</w:t>
      </w:r>
      <w:r w:rsidR="006B61FC">
        <w:rPr>
          <w:rFonts w:eastAsia="Times New Roman" w:hint="cs"/>
          <w:noProof/>
          <w:rtl/>
        </w:rPr>
        <w:t xml:space="preserve"> ۵۰</w:t>
      </w:r>
      <w:r w:rsidR="007A76FB">
        <w:rPr>
          <w:rFonts w:eastAsia="Times New Roman" w:hint="cs"/>
          <w:noProof/>
          <w:rtl/>
        </w:rPr>
        <w:t xml:space="preserve"> نشان می‌دهد که این</w:t>
      </w:r>
      <w:r w:rsidR="006B61FC">
        <w:rPr>
          <w:rFonts w:eastAsia="Times New Roman" w:hint="cs"/>
          <w:noProof/>
          <w:rtl/>
        </w:rPr>
        <w:t>ها</w:t>
      </w:r>
      <w:r w:rsidR="007A76FB">
        <w:rPr>
          <w:rFonts w:eastAsia="Times New Roman" w:hint="cs"/>
          <w:noProof/>
          <w:rtl/>
        </w:rPr>
        <w:t xml:space="preserve"> تصوّر</w:t>
      </w:r>
      <w:r w:rsidR="006B61FC">
        <w:rPr>
          <w:rFonts w:eastAsia="Times New Roman" w:hint="cs"/>
          <w:noProof/>
          <w:rtl/>
        </w:rPr>
        <w:t>اتی</w:t>
      </w:r>
      <w:r w:rsidR="007A76FB">
        <w:rPr>
          <w:rFonts w:eastAsia="Times New Roman" w:hint="cs"/>
          <w:noProof/>
          <w:rtl/>
        </w:rPr>
        <w:t xml:space="preserve"> کاملاً غلط </w:t>
      </w:r>
      <w:r w:rsidR="006B61FC">
        <w:rPr>
          <w:rFonts w:eastAsia="Times New Roman" w:hint="cs"/>
          <w:noProof/>
          <w:rtl/>
        </w:rPr>
        <w:t>هستند</w:t>
      </w:r>
      <w:r w:rsidR="007A76FB">
        <w:rPr>
          <w:rFonts w:eastAsia="Times New Roman" w:hint="cs"/>
          <w:noProof/>
          <w:rtl/>
        </w:rPr>
        <w:t xml:space="preserve"> که افراد در عهد قدیم می‌توانستند تنها از طریق </w:t>
      </w:r>
      <w:r w:rsidR="006B61FC">
        <w:rPr>
          <w:rFonts w:eastAsia="Times New Roman" w:hint="cs"/>
          <w:noProof/>
          <w:rtl/>
        </w:rPr>
        <w:t xml:space="preserve">انجام مراسم مذهبی خداوند را پرستش کنند </w:t>
      </w:r>
      <w:r w:rsidR="002827F1">
        <w:rPr>
          <w:rFonts w:eastAsia="Times New Roman" w:hint="cs"/>
          <w:noProof/>
          <w:rtl/>
        </w:rPr>
        <w:t>یا آنها روح راستی را که در عهد جدید گفته شده نداشتند و این</w:t>
      </w:r>
      <w:r w:rsidR="006B61FC">
        <w:rPr>
          <w:rFonts w:eastAsia="Times New Roman" w:hint="cs"/>
          <w:noProof/>
          <w:rtl/>
        </w:rPr>
        <w:t xml:space="preserve"> </w:t>
      </w:r>
      <w:r w:rsidR="002827F1">
        <w:rPr>
          <w:rFonts w:eastAsia="Times New Roman" w:hint="cs"/>
          <w:noProof/>
          <w:rtl/>
        </w:rPr>
        <w:t xml:space="preserve">چیزی است که در کلیسا و در دوران انجیل یافت می‌شود. درست است که آنها مکاشفه‌ای </w:t>
      </w:r>
      <w:r w:rsidR="008C3D7D">
        <w:rPr>
          <w:rFonts w:eastAsia="Times New Roman" w:hint="cs"/>
          <w:noProof/>
          <w:rtl/>
        </w:rPr>
        <w:t xml:space="preserve">را </w:t>
      </w:r>
      <w:r w:rsidR="002827F1">
        <w:rPr>
          <w:rFonts w:eastAsia="Times New Roman" w:hint="cs"/>
          <w:noProof/>
          <w:rtl/>
        </w:rPr>
        <w:t xml:space="preserve">که برای ما به انجام رسیده است نداشتند ولی آنان نیز همانند ما می‌بایست خداوند را در روح و راستی پرستش می‌کردند. </w:t>
      </w:r>
      <w:r w:rsidR="00761DFE">
        <w:rPr>
          <w:rFonts w:eastAsia="Times New Roman" w:hint="cs"/>
          <w:noProof/>
          <w:rtl/>
        </w:rPr>
        <w:t xml:space="preserve">با اینکه انتظار می‌رفت قربانی‌ها به عنوان نشانه عهد خدا باشند ولی به خودی خود ارزشی نداشتند. کلوین اینگونه نوشته است: «قربانی‌ها به این دلیل توسط خداوند طراحی شده بودند که قوم او را به او نزدیک‌تر نگاه دادند و نشانه و تأییدی بر عهد خداوند باشند». قربانی‌ها </w:t>
      </w:r>
      <w:r w:rsidR="00BC2919">
        <w:rPr>
          <w:rFonts w:eastAsia="Times New Roman" w:hint="cs"/>
          <w:noProof/>
          <w:rtl/>
        </w:rPr>
        <w:t>چون توسط خدا برقرار شده بودند اهمیت داشتند ولی به خودی خود کاری انجام نمی‌دادند و هدفشان نمایش جلال خداوند بود. پرستش چه در آن زمان و چه اکنون تمرینی درونی است نه</w:t>
      </w:r>
      <w:r w:rsidR="00FC7127">
        <w:rPr>
          <w:rFonts w:eastAsia="Times New Roman" w:hint="cs"/>
          <w:noProof/>
          <w:rtl/>
        </w:rPr>
        <w:t xml:space="preserve"> فقط به انجام رساندن عملی بیرونی</w:t>
      </w:r>
      <w:r w:rsidR="00BC2919">
        <w:rPr>
          <w:rFonts w:eastAsia="Times New Roman" w:hint="cs"/>
          <w:noProof/>
          <w:rtl/>
        </w:rPr>
        <w:t xml:space="preserve"> که نشان دهنده تعلق خاطر و انجام حکمی دینی </w:t>
      </w:r>
      <w:r w:rsidR="00FC7127">
        <w:rPr>
          <w:rFonts w:eastAsia="Times New Roman" w:hint="cs"/>
          <w:noProof/>
          <w:rtl/>
        </w:rPr>
        <w:t>باشد</w:t>
      </w:r>
      <w:r w:rsidR="00BC2919">
        <w:rPr>
          <w:rFonts w:eastAsia="Times New Roman" w:hint="cs"/>
          <w:noProof/>
          <w:rtl/>
        </w:rPr>
        <w:t>.</w:t>
      </w:r>
    </w:p>
    <w:p w14:paraId="0679442A" w14:textId="038A1E1D" w:rsidR="00FA03E3" w:rsidRDefault="00FC7127" w:rsidP="00FC7127">
      <w:pPr>
        <w:pStyle w:val="firstparagraph"/>
        <w:rPr>
          <w:rFonts w:eastAsia="Times New Roman"/>
          <w:noProof/>
          <w:rtl/>
        </w:rPr>
      </w:pPr>
      <w:r>
        <w:rPr>
          <w:rFonts w:eastAsia="Times New Roman"/>
          <w:noProof/>
          <w:rtl/>
        </w:rPr>
        <w:tab/>
      </w:r>
      <w:r w:rsidR="00ED4ECC">
        <w:rPr>
          <w:rFonts w:eastAsia="Times New Roman" w:hint="cs"/>
          <w:noProof/>
          <w:rtl/>
        </w:rPr>
        <w:t>این متن افرادی را که می‌بایست اعضای حقیقی کلیسا قلمداد شوند به خوبی توصیف می‌کند.</w:t>
      </w:r>
      <w:r w:rsidR="00A57D94">
        <w:rPr>
          <w:rFonts w:eastAsia="Times New Roman" w:hint="cs"/>
          <w:noProof/>
          <w:rtl/>
        </w:rPr>
        <w:t xml:space="preserve"> جان کلوین می‌گوید: «</w:t>
      </w:r>
      <w:r w:rsidR="00ED4ECC">
        <w:rPr>
          <w:rFonts w:eastAsia="Times New Roman" w:hint="cs"/>
          <w:noProof/>
          <w:rtl/>
        </w:rPr>
        <w:t xml:space="preserve">آنان از یک سو افرادی هستند که عدالت و پارسایی‌شان با روح فروتنی در دنیا تمرین می‌کنند و از سوی دیگر </w:t>
      </w:r>
      <w:r w:rsidR="00A57D94">
        <w:rPr>
          <w:rFonts w:eastAsia="Times New Roman" w:hint="cs"/>
          <w:noProof/>
          <w:rtl/>
        </w:rPr>
        <w:t xml:space="preserve">بر اساس </w:t>
      </w:r>
      <w:r w:rsidR="00ED4ECC">
        <w:rPr>
          <w:rFonts w:eastAsia="Times New Roman" w:hint="cs"/>
          <w:noProof/>
          <w:rtl/>
        </w:rPr>
        <w:t xml:space="preserve">ایمان به عهد خداوند مبنی بر فرزندخواندگی‌شان </w:t>
      </w:r>
      <w:r w:rsidR="00A57D94">
        <w:rPr>
          <w:rFonts w:eastAsia="Times New Roman" w:hint="cs"/>
          <w:noProof/>
          <w:rtl/>
        </w:rPr>
        <w:t xml:space="preserve">که خداوند برایشان در نظر گرفته است رفتار می‌کنند». </w:t>
      </w:r>
      <w:r w:rsidR="00592AFC">
        <w:rPr>
          <w:rFonts w:eastAsia="Times New Roman" w:hint="cs"/>
          <w:noProof/>
          <w:rtl/>
        </w:rPr>
        <w:t xml:space="preserve">یک اعتراف زبانی به </w:t>
      </w:r>
      <w:r w:rsidR="00592AFC">
        <w:rPr>
          <w:rFonts w:eastAsia="Times New Roman" w:hint="cs"/>
          <w:noProof/>
          <w:rtl/>
        </w:rPr>
        <w:lastRenderedPageBreak/>
        <w:t>ایمان و حضور مستمر در کلیسا لزوماً نشان دهنده یک ایماندار واقعی نیست. تنها پیروی از روش‌های خداوند در پرستش صحیح، زندگی خداپسندانه و ثمرات روح‌القدس است که می‌تواند یک مسیحی واقعی را از یک ریاکار متمایز سازد.</w:t>
      </w:r>
    </w:p>
    <w:p w14:paraId="64B1DDEE" w14:textId="48E5F8DD" w:rsidR="00592AFC" w:rsidRDefault="00592AFC" w:rsidP="00FC7127">
      <w:pPr>
        <w:pStyle w:val="firstparagraph"/>
        <w:rPr>
          <w:rFonts w:eastAsia="Times New Roman"/>
          <w:noProof/>
        </w:rPr>
      </w:pPr>
      <w:r>
        <w:rPr>
          <w:rFonts w:eastAsia="Times New Roman"/>
          <w:noProof/>
          <w:rtl/>
        </w:rPr>
        <w:tab/>
      </w:r>
    </w:p>
    <w:p w14:paraId="3D15A2B2" w14:textId="34A3147E" w:rsidR="00EA2833" w:rsidRPr="007C06EC" w:rsidRDefault="007C06EC" w:rsidP="00A82959">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959" w:rsidRPr="00A82959">
        <w:rPr>
          <w:rFonts w:eastAsia="Times New Roman" w:hint="cs"/>
          <w:noProof/>
          <w:rtl/>
        </w:rPr>
        <w:t xml:space="preserve"> </w:t>
      </w:r>
      <w:r w:rsidR="00A82959">
        <w:rPr>
          <w:rFonts w:eastAsia="Times New Roman" w:hint="cs"/>
          <w:noProof/>
          <w:rtl/>
        </w:rPr>
        <w:t>نگاهی به متی ۱۲: ۱-۱۳ بیندازید. تأکید اصلی فریسیان بر چیست؟ تأکید مسیح بر چه چیزی است؟ منظور مسیح از «من به دنبال رحمت هستم نه قربانی» چیست (به هوشع ۶: ۶ نگاه کنید)؟ زندگی و پرستش خود را (عمومی و خصوصی) در حضور خداوند بیازمایید و نقاطی را که به ریاکاری آلوده هستند به حضور خداوند ببرید.</w:t>
      </w:r>
    </w:p>
    <w:p w14:paraId="24A25344" w14:textId="6362B8A7" w:rsidR="00EA2833" w:rsidRDefault="007C06EC" w:rsidP="005E7721">
      <w:pPr>
        <w:pStyle w:val="Heading2"/>
        <w:rPr>
          <w:rtl/>
        </w:rPr>
      </w:pPr>
      <w:r>
        <w:rPr>
          <w:rFonts w:hint="cs"/>
          <w:rtl/>
        </w:rPr>
        <w:t xml:space="preserve"> </w:t>
      </w:r>
    </w:p>
    <w:p w14:paraId="2C1736D9" w14:textId="6F56012F" w:rsidR="007371C1" w:rsidRDefault="007371C1" w:rsidP="003205BA">
      <w:pPr>
        <w:pStyle w:val="Heading2"/>
        <w:bidi w:val="0"/>
        <w:rPr>
          <w:color w:val="000000" w:themeColor="text1"/>
          <w:rtl/>
          <w:lang w:val="en-CA"/>
        </w:rPr>
      </w:pPr>
    </w:p>
    <w:p w14:paraId="517858FE" w14:textId="10FAD7ED" w:rsidR="00A82959" w:rsidRDefault="00A82959" w:rsidP="00A82959">
      <w:pPr>
        <w:bidi w:val="0"/>
        <w:rPr>
          <w:rtl/>
          <w:lang w:val="en-CA"/>
        </w:rPr>
      </w:pPr>
    </w:p>
    <w:p w14:paraId="023A55CD" w14:textId="0DE7B831" w:rsidR="00A82959" w:rsidRPr="00A82959" w:rsidRDefault="00A82959" w:rsidP="00A82959">
      <w:pPr>
        <w:rPr>
          <w:rFonts w:asciiTheme="majorHAnsi" w:hAnsiTheme="majorHAnsi" w:cstheme="majorHAnsi"/>
          <w:sz w:val="22"/>
        </w:rPr>
      </w:pPr>
      <w:r w:rsidRPr="00A82959">
        <w:rPr>
          <w:rFonts w:hint="cs"/>
          <w:rtl/>
        </w:rPr>
        <w:t xml:space="preserve">برگرفته از </w:t>
      </w:r>
      <w:r w:rsidRPr="00A82959">
        <w:rPr>
          <w:rFonts w:ascii="Angsana New" w:hAnsi="Angsana New" w:cs="Angsana New" w:hint="cs"/>
          <w:i/>
          <w:iCs/>
          <w:sz w:val="22"/>
        </w:rPr>
        <w:t>ligonierministry.org</w:t>
      </w:r>
    </w:p>
    <w:sectPr w:rsidR="00A82959" w:rsidRPr="00A82959" w:rsidSect="008173CC">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79998" w14:textId="77777777" w:rsidR="00A37309" w:rsidRDefault="00A37309" w:rsidP="00C10EA1">
      <w:pPr>
        <w:spacing w:after="0" w:line="240" w:lineRule="auto"/>
      </w:pPr>
      <w:r>
        <w:separator/>
      </w:r>
    </w:p>
  </w:endnote>
  <w:endnote w:type="continuationSeparator" w:id="0">
    <w:p w14:paraId="16BC0B6E" w14:textId="77777777" w:rsidR="00A37309" w:rsidRDefault="00A37309"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F4AF4AB-73FB-9440-94E7-4E68049B81FC}"/>
    <w:embedBold r:id="rId2" w:fontKey="{E17CBF93-287F-1B44-82D8-2D88DAFB7863}"/>
    <w:embedItalic r:id="rId3" w:fontKey="{DDA8B8DA-0C23-9D4E-BA2D-84EC3265DC9B}"/>
  </w:font>
  <w:font w:name="Arial">
    <w:panose1 w:val="020B0604020202020204"/>
    <w:charset w:val="00"/>
    <w:family w:val="swiss"/>
    <w:pitch w:val="variable"/>
    <w:sig w:usb0="E0002EFF" w:usb1="C000785B" w:usb2="00000009" w:usb3="00000000" w:csb0="000001FF" w:csb1="00000000"/>
    <w:embedRegular r:id="rId4" w:fontKey="{A8843469-675F-E546-8A05-1EE53110AA53}"/>
  </w:font>
  <w:font w:name="B Badr">
    <w:altName w:val="Arial"/>
    <w:panose1 w:val="020B0604020202020204"/>
    <w:charset w:val="B2"/>
    <w:family w:val="auto"/>
    <w:pitch w:val="variable"/>
    <w:sig w:usb0="00002001" w:usb1="80000000" w:usb2="00000008" w:usb3="00000000" w:csb0="00000040" w:csb1="00000000"/>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1" w:fontKey="{CEEF3D19-332E-D143-8DAF-D03B86A19414}"/>
    <w:embedItalic r:id="rId12" w:fontKey="{FF60AFEC-A724-4F4D-874A-A13C29851355}"/>
  </w:font>
  <w:font w:name="Calibri Light">
    <w:panose1 w:val="020F0302020204030204"/>
    <w:charset w:val="00"/>
    <w:family w:val="swiss"/>
    <w:pitch w:val="variable"/>
    <w:sig w:usb0="E4002EFF" w:usb1="C000247B" w:usb2="00000009" w:usb3="00000000" w:csb0="000001FF" w:csb1="00000000"/>
    <w:embedRegular r:id="rId13" w:fontKey="{5AC1A100-A532-5742-B316-B2568D624ACE}"/>
  </w:font>
  <w:font w:name="XB Zar">
    <w:altName w:val="Arial"/>
    <w:panose1 w:val="02000506090000020003"/>
    <w:charset w:val="00"/>
    <w:family w:val="auto"/>
    <w:pitch w:val="variable"/>
    <w:sig w:usb0="00002007" w:usb1="80000000" w:usb2="00000008" w:usb3="00000000" w:csb0="00000051" w:csb1="00000000"/>
  </w:font>
  <w:font w:name="Angsana New">
    <w:panose1 w:val="02020603050405020304"/>
    <w:charset w:val="DE"/>
    <w:family w:val="roman"/>
    <w:pitch w:val="variable"/>
    <w:sig w:usb0="81000003" w:usb1="00000000" w:usb2="00000000" w:usb3="00000000" w:csb0="00010001" w:csb1="00000000"/>
    <w:embedItalic r:id="rId15" w:fontKey="{3D87C88E-DA38-784B-8B6D-E79B6C0F29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7BFF430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A82959">
      <w:rPr>
        <w:rFonts w:asciiTheme="minorHAnsi" w:hAnsiTheme="minorHAnsi"/>
        <w:color w:val="FF0000"/>
        <w:sz w:val="16"/>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635B0" w14:textId="77777777" w:rsidR="00A37309" w:rsidRDefault="00A37309" w:rsidP="00C10EA1">
      <w:pPr>
        <w:spacing w:after="0" w:line="240" w:lineRule="auto"/>
      </w:pPr>
      <w:r>
        <w:separator/>
      </w:r>
    </w:p>
  </w:footnote>
  <w:footnote w:type="continuationSeparator" w:id="0">
    <w:p w14:paraId="642EB21B" w14:textId="77777777" w:rsidR="00A37309" w:rsidRDefault="00A37309"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8C3D7D">
    <w:pPr>
      <w:pStyle w:val="Header"/>
    </w:pPr>
    <w:r>
      <w:rPr>
        <w:noProof/>
      </w:rPr>
    </w:r>
    <w:r w:rsidR="008C3D7D">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8C3D7D">
    <w:pPr>
      <w:pStyle w:val="Header"/>
    </w:pPr>
    <w:r>
      <w:rPr>
        <w:noProof/>
      </w:rPr>
    </w:r>
    <w:r w:rsidR="008C3D7D">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8C3D7D">
    <w:pPr>
      <w:pStyle w:val="Header"/>
    </w:pPr>
    <w:r>
      <w:rPr>
        <w:noProof/>
      </w:rPr>
    </w:r>
    <w:r w:rsidR="008C3D7D">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3E94"/>
    <w:rsid w:val="000776F7"/>
    <w:rsid w:val="0008477C"/>
    <w:rsid w:val="000947D8"/>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6692"/>
    <w:rsid w:val="001B343C"/>
    <w:rsid w:val="001B525E"/>
    <w:rsid w:val="001C2397"/>
    <w:rsid w:val="001D45D4"/>
    <w:rsid w:val="001D4E22"/>
    <w:rsid w:val="001E47DA"/>
    <w:rsid w:val="001F28E6"/>
    <w:rsid w:val="00207253"/>
    <w:rsid w:val="00215F78"/>
    <w:rsid w:val="0025648A"/>
    <w:rsid w:val="00267B30"/>
    <w:rsid w:val="0027426F"/>
    <w:rsid w:val="00274EEE"/>
    <w:rsid w:val="002827F1"/>
    <w:rsid w:val="00283748"/>
    <w:rsid w:val="002856EA"/>
    <w:rsid w:val="00287609"/>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5963"/>
    <w:rsid w:val="00350FA3"/>
    <w:rsid w:val="003809DD"/>
    <w:rsid w:val="0038133C"/>
    <w:rsid w:val="003B6CF6"/>
    <w:rsid w:val="003C63EE"/>
    <w:rsid w:val="003E1706"/>
    <w:rsid w:val="003E46E8"/>
    <w:rsid w:val="003F5E7C"/>
    <w:rsid w:val="00407E26"/>
    <w:rsid w:val="00410E07"/>
    <w:rsid w:val="00431137"/>
    <w:rsid w:val="004334B0"/>
    <w:rsid w:val="00434B86"/>
    <w:rsid w:val="00436FC2"/>
    <w:rsid w:val="0044162E"/>
    <w:rsid w:val="0045357D"/>
    <w:rsid w:val="00462271"/>
    <w:rsid w:val="00464E42"/>
    <w:rsid w:val="00496B95"/>
    <w:rsid w:val="004A0C07"/>
    <w:rsid w:val="004A1450"/>
    <w:rsid w:val="004A65EE"/>
    <w:rsid w:val="004A763B"/>
    <w:rsid w:val="004B550C"/>
    <w:rsid w:val="00507F16"/>
    <w:rsid w:val="00513DEA"/>
    <w:rsid w:val="00515E78"/>
    <w:rsid w:val="00533E31"/>
    <w:rsid w:val="00535DCC"/>
    <w:rsid w:val="00546905"/>
    <w:rsid w:val="00562A70"/>
    <w:rsid w:val="005639B8"/>
    <w:rsid w:val="00567655"/>
    <w:rsid w:val="0057074B"/>
    <w:rsid w:val="00570D08"/>
    <w:rsid w:val="00592AFC"/>
    <w:rsid w:val="00595EB2"/>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B61FC"/>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61DFE"/>
    <w:rsid w:val="00765B1F"/>
    <w:rsid w:val="0077181F"/>
    <w:rsid w:val="0077212A"/>
    <w:rsid w:val="00772E3B"/>
    <w:rsid w:val="00776DF6"/>
    <w:rsid w:val="007816D0"/>
    <w:rsid w:val="007819B4"/>
    <w:rsid w:val="00794637"/>
    <w:rsid w:val="00796704"/>
    <w:rsid w:val="007A2F2B"/>
    <w:rsid w:val="007A6CB5"/>
    <w:rsid w:val="007A76FB"/>
    <w:rsid w:val="007C06EC"/>
    <w:rsid w:val="007C3F5B"/>
    <w:rsid w:val="007D1F23"/>
    <w:rsid w:val="007D6E15"/>
    <w:rsid w:val="007D79C3"/>
    <w:rsid w:val="007E18DE"/>
    <w:rsid w:val="007E4058"/>
    <w:rsid w:val="007E7E9A"/>
    <w:rsid w:val="00804BB4"/>
    <w:rsid w:val="008173CC"/>
    <w:rsid w:val="00855600"/>
    <w:rsid w:val="00865D91"/>
    <w:rsid w:val="008673D9"/>
    <w:rsid w:val="00875B63"/>
    <w:rsid w:val="00887877"/>
    <w:rsid w:val="0089550E"/>
    <w:rsid w:val="008A309F"/>
    <w:rsid w:val="008C3D7D"/>
    <w:rsid w:val="008E1B66"/>
    <w:rsid w:val="008E5067"/>
    <w:rsid w:val="00905CAE"/>
    <w:rsid w:val="00922286"/>
    <w:rsid w:val="0093263B"/>
    <w:rsid w:val="00935B76"/>
    <w:rsid w:val="00936AC5"/>
    <w:rsid w:val="00950FAC"/>
    <w:rsid w:val="00951C30"/>
    <w:rsid w:val="00964D0B"/>
    <w:rsid w:val="009A7611"/>
    <w:rsid w:val="009E117B"/>
    <w:rsid w:val="009F0D9B"/>
    <w:rsid w:val="009F704D"/>
    <w:rsid w:val="00A00D5A"/>
    <w:rsid w:val="00A10B6A"/>
    <w:rsid w:val="00A162D7"/>
    <w:rsid w:val="00A16512"/>
    <w:rsid w:val="00A37309"/>
    <w:rsid w:val="00A44EA8"/>
    <w:rsid w:val="00A57D94"/>
    <w:rsid w:val="00A701CB"/>
    <w:rsid w:val="00A7454C"/>
    <w:rsid w:val="00A77EEF"/>
    <w:rsid w:val="00A82959"/>
    <w:rsid w:val="00A90BD3"/>
    <w:rsid w:val="00AA6A70"/>
    <w:rsid w:val="00AB108C"/>
    <w:rsid w:val="00AB13A7"/>
    <w:rsid w:val="00AB5114"/>
    <w:rsid w:val="00AB5DD3"/>
    <w:rsid w:val="00AC0E3F"/>
    <w:rsid w:val="00AE11B1"/>
    <w:rsid w:val="00AE2953"/>
    <w:rsid w:val="00B10988"/>
    <w:rsid w:val="00B11C16"/>
    <w:rsid w:val="00B11D66"/>
    <w:rsid w:val="00B14928"/>
    <w:rsid w:val="00B33BAF"/>
    <w:rsid w:val="00B409C2"/>
    <w:rsid w:val="00B46762"/>
    <w:rsid w:val="00B51D1B"/>
    <w:rsid w:val="00B5721D"/>
    <w:rsid w:val="00B67670"/>
    <w:rsid w:val="00B71324"/>
    <w:rsid w:val="00B86F27"/>
    <w:rsid w:val="00B90BF7"/>
    <w:rsid w:val="00BB0913"/>
    <w:rsid w:val="00BC2919"/>
    <w:rsid w:val="00BE6984"/>
    <w:rsid w:val="00BF01B8"/>
    <w:rsid w:val="00BF065B"/>
    <w:rsid w:val="00BF5A8A"/>
    <w:rsid w:val="00C0142A"/>
    <w:rsid w:val="00C01734"/>
    <w:rsid w:val="00C04634"/>
    <w:rsid w:val="00C10EA1"/>
    <w:rsid w:val="00C1264F"/>
    <w:rsid w:val="00C40D07"/>
    <w:rsid w:val="00C60470"/>
    <w:rsid w:val="00CA6C74"/>
    <w:rsid w:val="00CF6EFE"/>
    <w:rsid w:val="00D0483D"/>
    <w:rsid w:val="00D059AF"/>
    <w:rsid w:val="00D10CB1"/>
    <w:rsid w:val="00D31552"/>
    <w:rsid w:val="00D32323"/>
    <w:rsid w:val="00D36496"/>
    <w:rsid w:val="00D67577"/>
    <w:rsid w:val="00D67746"/>
    <w:rsid w:val="00D6796A"/>
    <w:rsid w:val="00D85FC0"/>
    <w:rsid w:val="00D86246"/>
    <w:rsid w:val="00D92886"/>
    <w:rsid w:val="00D95F66"/>
    <w:rsid w:val="00DA34B0"/>
    <w:rsid w:val="00DD300B"/>
    <w:rsid w:val="00DD6035"/>
    <w:rsid w:val="00DD75F1"/>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D4ECC"/>
    <w:rsid w:val="00EE0020"/>
    <w:rsid w:val="00EF38E9"/>
    <w:rsid w:val="00F03107"/>
    <w:rsid w:val="00F10B99"/>
    <w:rsid w:val="00F1237A"/>
    <w:rsid w:val="00F165A4"/>
    <w:rsid w:val="00F1719E"/>
    <w:rsid w:val="00F22886"/>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C1AD6"/>
    <w:rsid w:val="00FC2F22"/>
    <w:rsid w:val="00FC7127"/>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2022-11-28T12:25:00Z</dcterms:created>
  <dcterms:modified xsi:type="dcterms:W3CDTF">2022-11-28T12:46:00Z</dcterms:modified>
</cp:coreProperties>
</file>