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1989" w14:textId="77777777" w:rsidR="006E4C37" w:rsidRPr="000A7AD7" w:rsidRDefault="00A03521" w:rsidP="00A03521">
      <w:pPr>
        <w:pStyle w:val="a"/>
        <w:rPr>
          <w:sz w:val="22"/>
          <w:szCs w:val="28"/>
          <w:rtl/>
          <w:lang w:bidi="fa-IR"/>
        </w:rPr>
      </w:pPr>
      <w:r w:rsidRPr="000A7AD7">
        <w:rPr>
          <w:rFonts w:hint="cs"/>
          <w:sz w:val="22"/>
          <w:szCs w:val="28"/>
          <w:rtl/>
          <w:lang w:bidi="fa-IR"/>
        </w:rPr>
        <w:t>برنامه مطالعه کتاب مقدس</w:t>
      </w:r>
    </w:p>
    <w:p w14:paraId="5EB05257" w14:textId="77777777" w:rsidR="00A03521" w:rsidRPr="00BA23FF" w:rsidRDefault="00A03521">
      <w:pPr>
        <w:rPr>
          <w:b/>
          <w:bCs/>
          <w:rtl/>
          <w:lang w:bidi="fa-IR"/>
        </w:rPr>
      </w:pPr>
      <w:r w:rsidRPr="00BA23FF">
        <w:rPr>
          <w:rFonts w:hint="cs"/>
          <w:b/>
          <w:bCs/>
          <w:rtl/>
          <w:lang w:bidi="fa-IR"/>
        </w:rPr>
        <w:t>نجات</w:t>
      </w:r>
    </w:p>
    <w:p w14:paraId="2D53CEF0" w14:textId="27D190CB" w:rsidR="00D05E7F" w:rsidRPr="000A7AD7" w:rsidRDefault="00A03521" w:rsidP="009134F8">
      <w:pPr>
        <w:rPr>
          <w:sz w:val="22"/>
          <w:szCs w:val="22"/>
          <w:lang w:bidi="fa-IR"/>
        </w:rPr>
      </w:pPr>
      <w:r w:rsidRPr="000A7AD7">
        <w:rPr>
          <w:rFonts w:hint="cs"/>
          <w:sz w:val="22"/>
          <w:szCs w:val="22"/>
          <w:rtl/>
          <w:lang w:bidi="fa-IR"/>
        </w:rPr>
        <w:t xml:space="preserve">زمانی که کتاب مقدس را بر اساس یک برنامه مطالعه می‌کنیم، بهتر می‌توانیم افکارمان را متمرکز کنیم و از موضوع اصلی خارج نشویم. اگر فصلی بدون اشاره به آیاتی خاص در جدول نوشته شده بود، به این معناست که </w:t>
      </w:r>
      <w:r w:rsidR="00BA23FF" w:rsidRPr="000A7AD7">
        <w:rPr>
          <w:rFonts w:hint="cs"/>
          <w:sz w:val="22"/>
          <w:szCs w:val="22"/>
          <w:rtl/>
          <w:lang w:bidi="fa-IR"/>
        </w:rPr>
        <w:t xml:space="preserve">باید </w:t>
      </w:r>
      <w:r w:rsidRPr="000A7AD7">
        <w:rPr>
          <w:rFonts w:hint="cs"/>
          <w:sz w:val="22"/>
          <w:szCs w:val="22"/>
          <w:rtl/>
          <w:lang w:bidi="fa-IR"/>
        </w:rPr>
        <w:t>کل فصل مطالعه شود و اگر آیات خاصی مشخص شده بود، فقط همان آیات را مطالعه کنید. متن</w:t>
      </w:r>
      <w:r w:rsidRPr="000A7AD7">
        <w:rPr>
          <w:rFonts w:hint="eastAsia"/>
          <w:sz w:val="22"/>
          <w:szCs w:val="22"/>
          <w:rtl/>
          <w:lang w:bidi="fa-IR"/>
        </w:rPr>
        <w:t>‌</w:t>
      </w:r>
      <w:r w:rsidRPr="000A7AD7">
        <w:rPr>
          <w:rFonts w:hint="cs"/>
          <w:sz w:val="22"/>
          <w:szCs w:val="22"/>
          <w:rtl/>
          <w:lang w:bidi="fa-IR"/>
        </w:rPr>
        <w:t>های انتخاب شده گاهی طولانی‌ و گاهی کوتاه‌</w:t>
      </w:r>
      <w:r w:rsidR="00BA23FF">
        <w:rPr>
          <w:rFonts w:hint="cs"/>
          <w:sz w:val="22"/>
          <w:szCs w:val="22"/>
          <w:rtl/>
          <w:lang w:bidi="fa-IR"/>
        </w:rPr>
        <w:t xml:space="preserve"> هستند.</w:t>
      </w:r>
      <w:r w:rsidR="00D05E7F" w:rsidRPr="000A7AD7">
        <w:rPr>
          <w:rFonts w:hint="cs"/>
          <w:sz w:val="22"/>
          <w:szCs w:val="22"/>
          <w:rtl/>
          <w:lang w:bidi="fa-IR"/>
        </w:rPr>
        <w:t xml:space="preserve"> هدف</w:t>
      </w:r>
      <w:r w:rsidR="00BA23FF">
        <w:rPr>
          <w:rFonts w:hint="cs"/>
          <w:sz w:val="22"/>
          <w:szCs w:val="22"/>
          <w:rtl/>
          <w:lang w:bidi="fa-IR"/>
        </w:rPr>
        <w:t>،</w:t>
      </w:r>
      <w:r w:rsidR="00D05E7F" w:rsidRPr="000A7AD7">
        <w:rPr>
          <w:rFonts w:hint="cs"/>
          <w:sz w:val="22"/>
          <w:szCs w:val="22"/>
          <w:rtl/>
          <w:lang w:bidi="fa-IR"/>
        </w:rPr>
        <w:t xml:space="preserve"> مطالعه حجم زیادی از کتاب مقدس نیست بلکه فهم درست متن انتخاب شده و چیزی </w:t>
      </w:r>
      <w:r w:rsidR="00BA23FF" w:rsidRPr="000A7AD7">
        <w:rPr>
          <w:rFonts w:hint="cs"/>
          <w:sz w:val="22"/>
          <w:szCs w:val="22"/>
          <w:rtl/>
          <w:lang w:bidi="fa-IR"/>
        </w:rPr>
        <w:t xml:space="preserve">است </w:t>
      </w:r>
      <w:r w:rsidR="00D05E7F" w:rsidRPr="000A7AD7">
        <w:rPr>
          <w:rFonts w:hint="cs"/>
          <w:sz w:val="22"/>
          <w:szCs w:val="22"/>
          <w:rtl/>
          <w:lang w:bidi="fa-IR"/>
        </w:rPr>
        <w:t xml:space="preserve">که خداوند می‌خواهد </w:t>
      </w:r>
      <w:r w:rsidR="00BA23FF">
        <w:rPr>
          <w:rFonts w:hint="cs"/>
          <w:sz w:val="22"/>
          <w:szCs w:val="22"/>
          <w:rtl/>
          <w:lang w:bidi="fa-IR"/>
        </w:rPr>
        <w:t xml:space="preserve">از طریق این متن </w:t>
      </w:r>
      <w:r w:rsidR="00D05E7F" w:rsidRPr="000A7AD7">
        <w:rPr>
          <w:rFonts w:hint="cs"/>
          <w:sz w:val="22"/>
          <w:szCs w:val="22"/>
          <w:rtl/>
          <w:lang w:bidi="fa-IR"/>
        </w:rPr>
        <w:t xml:space="preserve">به شما بیاموزد. زمان </w:t>
      </w:r>
      <w:r w:rsidR="00BA23FF">
        <w:rPr>
          <w:rFonts w:hint="cs"/>
          <w:sz w:val="22"/>
          <w:szCs w:val="22"/>
          <w:rtl/>
          <w:lang w:bidi="fa-IR"/>
        </w:rPr>
        <w:t>کافی صرف کنید تا بتوانید عکس</w:t>
      </w:r>
      <w:r w:rsidR="00BA23FF">
        <w:rPr>
          <w:rFonts w:hint="eastAsia"/>
          <w:sz w:val="22"/>
          <w:szCs w:val="22"/>
          <w:rtl/>
          <w:lang w:bidi="fa-IR"/>
        </w:rPr>
        <w:t>‌</w:t>
      </w:r>
      <w:r w:rsidR="00BA23FF">
        <w:rPr>
          <w:rFonts w:hint="cs"/>
          <w:sz w:val="22"/>
          <w:szCs w:val="22"/>
          <w:rtl/>
          <w:lang w:bidi="fa-IR"/>
        </w:rPr>
        <w:t>العمل مناسب را در مقابل چیزی که آموخته‌اید داشته باشید</w:t>
      </w:r>
      <w:r w:rsidR="00D05E7F" w:rsidRPr="000A7AD7">
        <w:rPr>
          <w:rFonts w:hint="cs"/>
          <w:sz w:val="22"/>
          <w:szCs w:val="22"/>
          <w:rtl/>
          <w:lang w:bidi="fa-IR"/>
        </w:rPr>
        <w:t xml:space="preserve">. می‌توانید مطالب آموخته شده را بنویسید. همچنین اگر با سوالی در آن متن مواجه شدید آن را یادداشت کنید تا بعداً پاسخی برایش بیابید. اگر مایل بودید می‌توانید سوالات خودتان را از طریق </w:t>
      </w:r>
      <w:r w:rsidR="00DC3F20" w:rsidRPr="000A7AD7">
        <w:rPr>
          <w:rFonts w:asciiTheme="minorHAnsi" w:hAnsiTheme="minorHAnsi"/>
          <w:sz w:val="22"/>
          <w:szCs w:val="22"/>
          <w:lang w:bidi="fa-IR"/>
        </w:rPr>
        <w:t>pbinstitute@protonmail.com</w:t>
      </w:r>
      <w:r w:rsidR="00D05E7F" w:rsidRPr="000A7AD7">
        <w:rPr>
          <w:rFonts w:hint="cs"/>
          <w:sz w:val="22"/>
          <w:szCs w:val="22"/>
          <w:rtl/>
          <w:lang w:bidi="fa-IR"/>
        </w:rPr>
        <w:t xml:space="preserve"> با ما درمیان بگذارید. ما تلاش خواهیم کرد پاسخ آنها را از طریق پادکست، موعظه و یا مقالاتی در همین رابطه با شما درمیان بگذاریم. </w:t>
      </w:r>
    </w:p>
    <w:p w14:paraId="0336A648" w14:textId="77777777" w:rsidR="00DC3F20" w:rsidRPr="000A7AD7" w:rsidRDefault="00DC3F20" w:rsidP="00D05E7F">
      <w:pPr>
        <w:rPr>
          <w:rFonts w:asciiTheme="minorHAnsi" w:hAnsiTheme="minorHAnsi"/>
          <w:sz w:val="22"/>
          <w:szCs w:val="22"/>
          <w:rtl/>
          <w:lang w:val="tr-TR" w:bidi="fa-IR"/>
        </w:rPr>
      </w:pPr>
      <w:r w:rsidRPr="000A7AD7">
        <w:rPr>
          <w:rFonts w:asciiTheme="minorHAnsi" w:hAnsiTheme="minorHAnsi" w:hint="cs"/>
          <w:sz w:val="22"/>
          <w:szCs w:val="22"/>
          <w:rtl/>
          <w:lang w:val="tr-TR" w:bidi="fa-IR"/>
        </w:rPr>
        <w:t>در خلال مطالعه این سوالات را در ذهنتان داشته باشید:</w:t>
      </w:r>
    </w:p>
    <w:p w14:paraId="6295CA82" w14:textId="77777777" w:rsidR="00DC3F20" w:rsidRPr="000A7AD7" w:rsidRDefault="00DC3F20" w:rsidP="00DC3F20">
      <w:pPr>
        <w:rPr>
          <w:rFonts w:asciiTheme="minorHAnsi" w:hAnsiTheme="minorHAnsi"/>
          <w:sz w:val="22"/>
          <w:szCs w:val="22"/>
          <w:rtl/>
          <w:lang w:val="tr-TR" w:bidi="fa-IR"/>
        </w:rPr>
      </w:pPr>
      <w:r w:rsidRPr="000A7AD7">
        <w:rPr>
          <w:rFonts w:asciiTheme="minorHAnsi" w:hAnsiTheme="minorHAnsi" w:hint="cs"/>
          <w:sz w:val="22"/>
          <w:szCs w:val="22"/>
          <w:rtl/>
          <w:lang w:val="tr-TR" w:bidi="fa-IR"/>
        </w:rPr>
        <w:t>- این متن چه چیزی راجع به نقشه خداوند برای نجات می‌گوید؟</w:t>
      </w:r>
    </w:p>
    <w:p w14:paraId="2786B978" w14:textId="77777777" w:rsidR="00DC3F20" w:rsidRPr="000A7AD7" w:rsidRDefault="00DC3F20" w:rsidP="00DC3F20">
      <w:pPr>
        <w:rPr>
          <w:rFonts w:asciiTheme="minorHAnsi" w:hAnsiTheme="minorHAnsi"/>
          <w:sz w:val="22"/>
          <w:szCs w:val="22"/>
          <w:rtl/>
          <w:lang w:val="tr-TR" w:bidi="fa-IR"/>
        </w:rPr>
      </w:pPr>
      <w:r w:rsidRPr="000A7AD7">
        <w:rPr>
          <w:rFonts w:asciiTheme="minorHAnsi" w:hAnsiTheme="minorHAnsi" w:hint="cs"/>
          <w:sz w:val="22"/>
          <w:szCs w:val="22"/>
          <w:rtl/>
          <w:lang w:val="tr-TR" w:bidi="fa-IR"/>
        </w:rPr>
        <w:t>- این متن چه خصوصیاتی را درباره انسان و یا خداوند نمایان می‌کند؟</w:t>
      </w:r>
    </w:p>
    <w:p w14:paraId="7685EBB6" w14:textId="77777777" w:rsidR="00DC3F20" w:rsidRPr="000A7AD7" w:rsidRDefault="00DC3F20" w:rsidP="00DC3F20">
      <w:pPr>
        <w:rPr>
          <w:rFonts w:asciiTheme="minorHAnsi" w:hAnsiTheme="minorHAnsi"/>
          <w:sz w:val="22"/>
          <w:szCs w:val="22"/>
          <w:rtl/>
          <w:lang w:val="tr-TR" w:bidi="fa-IR"/>
        </w:rPr>
      </w:pPr>
      <w:r w:rsidRPr="000A7AD7">
        <w:rPr>
          <w:rFonts w:asciiTheme="minorHAnsi" w:hAnsiTheme="minorHAnsi" w:hint="cs"/>
          <w:sz w:val="22"/>
          <w:szCs w:val="22"/>
          <w:rtl/>
          <w:lang w:val="tr-TR" w:bidi="fa-IR"/>
        </w:rPr>
        <w:t>- این متن امروز برای من به عنوان یک ایماندار چه معنایی دارد؟</w:t>
      </w:r>
    </w:p>
    <w:p w14:paraId="0AB08B06" w14:textId="67AAD524" w:rsidR="00DC3F20" w:rsidRPr="000A7AD7" w:rsidRDefault="00DC3F20" w:rsidP="00DC3F20">
      <w:pPr>
        <w:rPr>
          <w:rFonts w:asciiTheme="minorHAnsi" w:hAnsiTheme="minorHAnsi"/>
          <w:sz w:val="22"/>
          <w:szCs w:val="22"/>
          <w:rtl/>
          <w:lang w:val="tr-TR" w:bidi="fa-IR"/>
        </w:rPr>
      </w:pPr>
      <w:r w:rsidRPr="000A7AD7">
        <w:rPr>
          <w:rFonts w:asciiTheme="minorHAnsi" w:hAnsiTheme="minorHAnsi" w:hint="cs"/>
          <w:sz w:val="22"/>
          <w:szCs w:val="22"/>
          <w:rtl/>
          <w:lang w:val="tr-TR" w:bidi="fa-IR"/>
        </w:rPr>
        <w:t xml:space="preserve">- </w:t>
      </w:r>
      <w:r w:rsidR="009134F8">
        <w:rPr>
          <w:rFonts w:asciiTheme="minorHAnsi" w:hAnsiTheme="minorHAnsi" w:hint="cs"/>
          <w:sz w:val="22"/>
          <w:szCs w:val="22"/>
          <w:rtl/>
          <w:lang w:val="tr-TR" w:bidi="fa-IR"/>
        </w:rPr>
        <w:t>عکس‌العمل</w:t>
      </w:r>
      <w:r w:rsidRPr="000A7AD7">
        <w:rPr>
          <w:rFonts w:asciiTheme="minorHAnsi" w:hAnsiTheme="minorHAnsi" w:hint="cs"/>
          <w:sz w:val="22"/>
          <w:szCs w:val="22"/>
          <w:rtl/>
          <w:lang w:val="tr-TR" w:bidi="fa-IR"/>
        </w:rPr>
        <w:t xml:space="preserve"> من به آن چگونه باید باشد؟</w:t>
      </w:r>
    </w:p>
    <w:tbl>
      <w:tblPr>
        <w:tblStyle w:val="TableGrid"/>
        <w:bidiVisual/>
        <w:tblW w:w="0" w:type="auto"/>
        <w:tblLook w:val="04A0" w:firstRow="1" w:lastRow="0" w:firstColumn="1" w:lastColumn="0" w:noHBand="0" w:noVBand="1"/>
      </w:tblPr>
      <w:tblGrid>
        <w:gridCol w:w="1479"/>
        <w:gridCol w:w="3121"/>
        <w:gridCol w:w="4396"/>
      </w:tblGrid>
      <w:tr w:rsidR="00DC3F20" w:rsidRPr="000A7AD7" w14:paraId="59C7FA20"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31D219DB" w14:textId="77777777" w:rsidR="00DC3F20" w:rsidRPr="000A7AD7" w:rsidRDefault="00DC3F20" w:rsidP="00DC3F20">
            <w:pPr>
              <w:jc w:val="center"/>
              <w:rPr>
                <w:rFonts w:asciiTheme="minorHAnsi" w:hAnsiTheme="minorHAnsi"/>
                <w:sz w:val="22"/>
                <w:szCs w:val="22"/>
                <w:rtl/>
                <w:lang w:val="tr-TR" w:bidi="fa-IR"/>
              </w:rPr>
            </w:pPr>
            <w:bookmarkStart w:id="0" w:name="_Hlk19169195"/>
            <w:r w:rsidRPr="000A7AD7">
              <w:rPr>
                <w:rFonts w:asciiTheme="minorHAnsi" w:hAnsiTheme="minorHAnsi" w:hint="cs"/>
                <w:sz w:val="22"/>
                <w:szCs w:val="22"/>
                <w:rtl/>
                <w:lang w:val="tr-TR" w:bidi="fa-IR"/>
              </w:rPr>
              <w:t>روز</w:t>
            </w:r>
          </w:p>
        </w:tc>
        <w:tc>
          <w:tcPr>
            <w:tcW w:w="3121" w:type="dxa"/>
            <w:tcBorders>
              <w:top w:val="single" w:sz="12" w:space="0" w:color="000000"/>
              <w:left w:val="single" w:sz="12" w:space="0" w:color="000000"/>
              <w:bottom w:val="single" w:sz="12" w:space="0" w:color="000000"/>
              <w:right w:val="single" w:sz="12" w:space="0" w:color="000000"/>
            </w:tcBorders>
          </w:tcPr>
          <w:p w14:paraId="6436B4A2" w14:textId="77777777" w:rsidR="00DC3F20" w:rsidRPr="000A7AD7" w:rsidRDefault="00DC3F20" w:rsidP="00DC3F20">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متن</w:t>
            </w:r>
          </w:p>
        </w:tc>
        <w:tc>
          <w:tcPr>
            <w:tcW w:w="4396" w:type="dxa"/>
            <w:tcBorders>
              <w:top w:val="single" w:sz="12" w:space="0" w:color="000000"/>
              <w:left w:val="single" w:sz="12" w:space="0" w:color="000000"/>
              <w:bottom w:val="single" w:sz="12" w:space="0" w:color="000000"/>
              <w:right w:val="single" w:sz="12" w:space="0" w:color="000000"/>
            </w:tcBorders>
          </w:tcPr>
          <w:p w14:paraId="21BC8F08" w14:textId="77777777" w:rsidR="00DC3F20" w:rsidRPr="000A7AD7" w:rsidRDefault="000A7AD7" w:rsidP="00DC3F20">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فعالیت</w:t>
            </w:r>
          </w:p>
        </w:tc>
      </w:tr>
      <w:tr w:rsidR="00DC3F20" w:rsidRPr="000A7AD7" w14:paraId="734CE650"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67D37DC2" w14:textId="77777777" w:rsidR="00DC3F20" w:rsidRPr="000A7AD7" w:rsidRDefault="000A7AD7" w:rsidP="00DC3F20">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 xml:space="preserve">روز اول </w:t>
            </w:r>
          </w:p>
        </w:tc>
        <w:tc>
          <w:tcPr>
            <w:tcW w:w="3121" w:type="dxa"/>
            <w:tcBorders>
              <w:top w:val="single" w:sz="12" w:space="0" w:color="000000"/>
              <w:left w:val="single" w:sz="12" w:space="0" w:color="000000"/>
              <w:bottom w:val="single" w:sz="12" w:space="0" w:color="000000"/>
              <w:right w:val="single" w:sz="12" w:space="0" w:color="000000"/>
            </w:tcBorders>
          </w:tcPr>
          <w:p w14:paraId="378C570A" w14:textId="77777777" w:rsidR="00DC3F20" w:rsidRPr="000A7AD7" w:rsidRDefault="000A7AD7" w:rsidP="000A7AD7">
            <w:pPr>
              <w:jc w:val="left"/>
              <w:rPr>
                <w:rFonts w:asciiTheme="minorHAnsi" w:hAnsiTheme="minorHAnsi"/>
                <w:sz w:val="22"/>
                <w:szCs w:val="22"/>
                <w:rtl/>
                <w:lang w:val="tr-TR" w:bidi="fa-IR"/>
              </w:rPr>
            </w:pPr>
            <w:r>
              <w:rPr>
                <w:rFonts w:asciiTheme="minorHAnsi" w:hAnsiTheme="minorHAnsi" w:hint="cs"/>
                <w:sz w:val="22"/>
                <w:szCs w:val="22"/>
                <w:rtl/>
                <w:lang w:val="tr-TR" w:bidi="fa-IR"/>
              </w:rPr>
              <w:t>پیدایش 3</w:t>
            </w:r>
          </w:p>
        </w:tc>
        <w:tc>
          <w:tcPr>
            <w:tcW w:w="4396" w:type="dxa"/>
            <w:tcBorders>
              <w:top w:val="single" w:sz="12" w:space="0" w:color="000000"/>
              <w:left w:val="single" w:sz="12" w:space="0" w:color="000000"/>
              <w:bottom w:val="single" w:sz="12" w:space="0" w:color="000000"/>
              <w:right w:val="single" w:sz="12" w:space="0" w:color="000000"/>
            </w:tcBorders>
          </w:tcPr>
          <w:p w14:paraId="1DF3F320" w14:textId="77777777" w:rsidR="00DC3F20" w:rsidRDefault="000A7AD7" w:rsidP="000A7AD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32C2D9F5" w14:textId="77777777" w:rsidR="000A7AD7" w:rsidRDefault="000A7AD7" w:rsidP="000A7AD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783062D8" w14:textId="6C842E7A" w:rsidR="000A7AD7" w:rsidRPr="000A7AD7" w:rsidRDefault="00E76FC7" w:rsidP="000A7AD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06536842"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682C6FFD"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دوم</w:t>
            </w:r>
          </w:p>
        </w:tc>
        <w:tc>
          <w:tcPr>
            <w:tcW w:w="3121" w:type="dxa"/>
            <w:tcBorders>
              <w:top w:val="single" w:sz="12" w:space="0" w:color="000000"/>
              <w:left w:val="single" w:sz="12" w:space="0" w:color="000000"/>
              <w:bottom w:val="single" w:sz="12" w:space="0" w:color="000000"/>
              <w:right w:val="single" w:sz="12" w:space="0" w:color="000000"/>
            </w:tcBorders>
          </w:tcPr>
          <w:p w14:paraId="0BD13087" w14:textId="77777777"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خروج 3: 1-12</w:t>
            </w:r>
          </w:p>
        </w:tc>
        <w:tc>
          <w:tcPr>
            <w:tcW w:w="4396" w:type="dxa"/>
            <w:tcBorders>
              <w:top w:val="single" w:sz="12" w:space="0" w:color="000000"/>
              <w:left w:val="single" w:sz="12" w:space="0" w:color="000000"/>
              <w:bottom w:val="single" w:sz="12" w:space="0" w:color="000000"/>
              <w:right w:val="single" w:sz="12" w:space="0" w:color="000000"/>
            </w:tcBorders>
          </w:tcPr>
          <w:p w14:paraId="29FFC1F1"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53C00734"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19D4732E" w14:textId="08E128C4"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56539083"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48D35676"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سوم</w:t>
            </w:r>
          </w:p>
        </w:tc>
        <w:tc>
          <w:tcPr>
            <w:tcW w:w="3121" w:type="dxa"/>
            <w:tcBorders>
              <w:top w:val="single" w:sz="12" w:space="0" w:color="000000"/>
              <w:left w:val="single" w:sz="12" w:space="0" w:color="000000"/>
              <w:bottom w:val="single" w:sz="12" w:space="0" w:color="000000"/>
              <w:right w:val="single" w:sz="12" w:space="0" w:color="000000"/>
            </w:tcBorders>
          </w:tcPr>
          <w:p w14:paraId="6EA8C654" w14:textId="77777777"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ارمیا 31: 31-34</w:t>
            </w:r>
          </w:p>
        </w:tc>
        <w:tc>
          <w:tcPr>
            <w:tcW w:w="4396" w:type="dxa"/>
            <w:tcBorders>
              <w:top w:val="single" w:sz="12" w:space="0" w:color="000000"/>
              <w:left w:val="single" w:sz="12" w:space="0" w:color="000000"/>
              <w:bottom w:val="single" w:sz="12" w:space="0" w:color="000000"/>
              <w:right w:val="single" w:sz="12" w:space="0" w:color="000000"/>
            </w:tcBorders>
          </w:tcPr>
          <w:p w14:paraId="3125B2FA"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0E4FE156"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0D6AD3FF" w14:textId="298462C8"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274EC2FE"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5EDBD83D"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چهارم</w:t>
            </w:r>
          </w:p>
        </w:tc>
        <w:tc>
          <w:tcPr>
            <w:tcW w:w="3121" w:type="dxa"/>
            <w:tcBorders>
              <w:top w:val="single" w:sz="12" w:space="0" w:color="000000"/>
              <w:left w:val="single" w:sz="12" w:space="0" w:color="000000"/>
              <w:bottom w:val="single" w:sz="12" w:space="0" w:color="000000"/>
              <w:right w:val="single" w:sz="12" w:space="0" w:color="000000"/>
            </w:tcBorders>
          </w:tcPr>
          <w:p w14:paraId="33039685" w14:textId="77777777"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حزقیال 37</w:t>
            </w:r>
          </w:p>
        </w:tc>
        <w:tc>
          <w:tcPr>
            <w:tcW w:w="4396" w:type="dxa"/>
            <w:tcBorders>
              <w:top w:val="single" w:sz="12" w:space="0" w:color="000000"/>
              <w:left w:val="single" w:sz="12" w:space="0" w:color="000000"/>
              <w:bottom w:val="single" w:sz="12" w:space="0" w:color="000000"/>
              <w:right w:val="single" w:sz="12" w:space="0" w:color="000000"/>
            </w:tcBorders>
          </w:tcPr>
          <w:p w14:paraId="7FA79442"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5AEF9931"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62CE8199" w14:textId="34D4D853"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0D4715D0"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139B6025"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پنجم</w:t>
            </w:r>
          </w:p>
        </w:tc>
        <w:tc>
          <w:tcPr>
            <w:tcW w:w="3121" w:type="dxa"/>
            <w:tcBorders>
              <w:top w:val="single" w:sz="12" w:space="0" w:color="000000"/>
              <w:left w:val="single" w:sz="12" w:space="0" w:color="000000"/>
              <w:bottom w:val="single" w:sz="12" w:space="0" w:color="000000"/>
              <w:right w:val="single" w:sz="12" w:space="0" w:color="000000"/>
            </w:tcBorders>
          </w:tcPr>
          <w:p w14:paraId="4AC42510" w14:textId="77777777"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متی 27: 32-54</w:t>
            </w:r>
          </w:p>
        </w:tc>
        <w:tc>
          <w:tcPr>
            <w:tcW w:w="4396" w:type="dxa"/>
            <w:tcBorders>
              <w:top w:val="single" w:sz="12" w:space="0" w:color="000000"/>
              <w:left w:val="single" w:sz="12" w:space="0" w:color="000000"/>
              <w:bottom w:val="single" w:sz="12" w:space="0" w:color="000000"/>
              <w:right w:val="single" w:sz="12" w:space="0" w:color="000000"/>
            </w:tcBorders>
          </w:tcPr>
          <w:p w14:paraId="1054D2B8"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21248A54"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124C1ED2" w14:textId="11DB75CF"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1AB3DD02"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7B1C96E3"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ششم</w:t>
            </w:r>
          </w:p>
        </w:tc>
        <w:tc>
          <w:tcPr>
            <w:tcW w:w="3121" w:type="dxa"/>
            <w:tcBorders>
              <w:top w:val="single" w:sz="12" w:space="0" w:color="000000"/>
              <w:left w:val="single" w:sz="12" w:space="0" w:color="000000"/>
              <w:bottom w:val="single" w:sz="12" w:space="0" w:color="000000"/>
              <w:right w:val="single" w:sz="12" w:space="0" w:color="000000"/>
            </w:tcBorders>
          </w:tcPr>
          <w:p w14:paraId="12D589DD" w14:textId="77777777"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رومیان 5: 1-11</w:t>
            </w:r>
          </w:p>
        </w:tc>
        <w:tc>
          <w:tcPr>
            <w:tcW w:w="4396" w:type="dxa"/>
            <w:tcBorders>
              <w:top w:val="single" w:sz="12" w:space="0" w:color="000000"/>
              <w:left w:val="single" w:sz="12" w:space="0" w:color="000000"/>
              <w:bottom w:val="single" w:sz="12" w:space="0" w:color="000000"/>
              <w:right w:val="single" w:sz="12" w:space="0" w:color="000000"/>
            </w:tcBorders>
          </w:tcPr>
          <w:p w14:paraId="30934849"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1D48E82C"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6443DE4B" w14:textId="10FF96AF"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01BE271E"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01324F93"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هفتم</w:t>
            </w:r>
          </w:p>
        </w:tc>
        <w:tc>
          <w:tcPr>
            <w:tcW w:w="3121" w:type="dxa"/>
            <w:tcBorders>
              <w:top w:val="single" w:sz="12" w:space="0" w:color="000000"/>
              <w:left w:val="single" w:sz="12" w:space="0" w:color="000000"/>
              <w:bottom w:val="single" w:sz="12" w:space="0" w:color="000000"/>
              <w:right w:val="single" w:sz="12" w:space="0" w:color="000000"/>
            </w:tcBorders>
          </w:tcPr>
          <w:p w14:paraId="02237693" w14:textId="77777777"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مکاشفه 21: 1-8</w:t>
            </w:r>
          </w:p>
        </w:tc>
        <w:tc>
          <w:tcPr>
            <w:tcW w:w="4396" w:type="dxa"/>
            <w:tcBorders>
              <w:top w:val="single" w:sz="12" w:space="0" w:color="000000"/>
              <w:left w:val="single" w:sz="12" w:space="0" w:color="000000"/>
              <w:bottom w:val="single" w:sz="12" w:space="0" w:color="000000"/>
              <w:right w:val="single" w:sz="12" w:space="0" w:color="000000"/>
            </w:tcBorders>
          </w:tcPr>
          <w:p w14:paraId="4D685527"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36978F90"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2B76A5AA" w14:textId="6F6B4B58"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bl>
    <w:bookmarkEnd w:id="0"/>
    <w:p w14:paraId="76EF5624" w14:textId="77777777" w:rsidR="00DC3F20" w:rsidRDefault="00C56710" w:rsidP="00DC3F20">
      <w:pPr>
        <w:rPr>
          <w:rFonts w:asciiTheme="minorHAnsi" w:hAnsiTheme="minorHAnsi"/>
          <w:sz w:val="22"/>
          <w:szCs w:val="22"/>
          <w:rtl/>
          <w:lang w:val="tr-TR" w:bidi="fa-IR"/>
        </w:rPr>
      </w:pPr>
      <w:r>
        <w:rPr>
          <w:rFonts w:asciiTheme="minorHAnsi" w:hAnsiTheme="minorHAnsi" w:hint="cs"/>
          <w:sz w:val="22"/>
          <w:szCs w:val="22"/>
          <w:rtl/>
          <w:lang w:val="tr-TR" w:bidi="fa-IR"/>
        </w:rPr>
        <w:t>حکایات</w:t>
      </w:r>
    </w:p>
    <w:p w14:paraId="617389F3" w14:textId="77777777" w:rsidR="009134F8" w:rsidRPr="000A7AD7" w:rsidRDefault="009134F8" w:rsidP="009134F8">
      <w:pPr>
        <w:rPr>
          <w:sz w:val="22"/>
          <w:szCs w:val="22"/>
          <w:lang w:bidi="fa-IR"/>
        </w:rPr>
      </w:pPr>
      <w:r w:rsidRPr="000A7AD7">
        <w:rPr>
          <w:rFonts w:hint="cs"/>
          <w:sz w:val="22"/>
          <w:szCs w:val="22"/>
          <w:rtl/>
          <w:lang w:bidi="fa-IR"/>
        </w:rPr>
        <w:t>زمانی که کتاب مقدس را بر اساس یک برنامه مطالعه می‌کنیم، بهتر می‌توانیم افکارمان را متمرکز کنیم و از موضوع اصلی خارج نشویم. اگر فصلی بدون اشاره به آیاتی خاص در جدول نوشته شده بود، به این معناست که باید کل فصل مطالعه شود و اگر آیات خاصی مشخص شده بود، فقط همان آیات را مطالعه کنید. متن</w:t>
      </w:r>
      <w:r w:rsidRPr="000A7AD7">
        <w:rPr>
          <w:rFonts w:hint="eastAsia"/>
          <w:sz w:val="22"/>
          <w:szCs w:val="22"/>
          <w:rtl/>
          <w:lang w:bidi="fa-IR"/>
        </w:rPr>
        <w:t>‌</w:t>
      </w:r>
      <w:r w:rsidRPr="000A7AD7">
        <w:rPr>
          <w:rFonts w:hint="cs"/>
          <w:sz w:val="22"/>
          <w:szCs w:val="22"/>
          <w:rtl/>
          <w:lang w:bidi="fa-IR"/>
        </w:rPr>
        <w:t>های انتخاب شده گاهی طولانی‌ و گاهی کوتاه‌</w:t>
      </w:r>
      <w:r>
        <w:rPr>
          <w:rFonts w:hint="cs"/>
          <w:sz w:val="22"/>
          <w:szCs w:val="22"/>
          <w:rtl/>
          <w:lang w:bidi="fa-IR"/>
        </w:rPr>
        <w:t xml:space="preserve"> هستند.</w:t>
      </w:r>
      <w:r w:rsidRPr="000A7AD7">
        <w:rPr>
          <w:rFonts w:hint="cs"/>
          <w:sz w:val="22"/>
          <w:szCs w:val="22"/>
          <w:rtl/>
          <w:lang w:bidi="fa-IR"/>
        </w:rPr>
        <w:t xml:space="preserve"> هدف</w:t>
      </w:r>
      <w:r>
        <w:rPr>
          <w:rFonts w:hint="cs"/>
          <w:sz w:val="22"/>
          <w:szCs w:val="22"/>
          <w:rtl/>
          <w:lang w:bidi="fa-IR"/>
        </w:rPr>
        <w:t>،</w:t>
      </w:r>
      <w:r w:rsidRPr="000A7AD7">
        <w:rPr>
          <w:rFonts w:hint="cs"/>
          <w:sz w:val="22"/>
          <w:szCs w:val="22"/>
          <w:rtl/>
          <w:lang w:bidi="fa-IR"/>
        </w:rPr>
        <w:t xml:space="preserve"> مطالعه حجم زیادی از کتاب مقدس نیست بلکه فهم درست متن انتخاب شده و چیزی است که خداوند می‌خواهد </w:t>
      </w:r>
      <w:r>
        <w:rPr>
          <w:rFonts w:hint="cs"/>
          <w:sz w:val="22"/>
          <w:szCs w:val="22"/>
          <w:rtl/>
          <w:lang w:bidi="fa-IR"/>
        </w:rPr>
        <w:t xml:space="preserve">از طریق این متن </w:t>
      </w:r>
      <w:r w:rsidRPr="000A7AD7">
        <w:rPr>
          <w:rFonts w:hint="cs"/>
          <w:sz w:val="22"/>
          <w:szCs w:val="22"/>
          <w:rtl/>
          <w:lang w:bidi="fa-IR"/>
        </w:rPr>
        <w:t xml:space="preserve">به شما بیاموزد. زمان </w:t>
      </w:r>
      <w:r>
        <w:rPr>
          <w:rFonts w:hint="cs"/>
          <w:sz w:val="22"/>
          <w:szCs w:val="22"/>
          <w:rtl/>
          <w:lang w:bidi="fa-IR"/>
        </w:rPr>
        <w:t>کافی صرف کنید تا بتوانید عکس</w:t>
      </w:r>
      <w:r>
        <w:rPr>
          <w:rFonts w:hint="eastAsia"/>
          <w:sz w:val="22"/>
          <w:szCs w:val="22"/>
          <w:rtl/>
          <w:lang w:bidi="fa-IR"/>
        </w:rPr>
        <w:t>‌</w:t>
      </w:r>
      <w:r>
        <w:rPr>
          <w:rFonts w:hint="cs"/>
          <w:sz w:val="22"/>
          <w:szCs w:val="22"/>
          <w:rtl/>
          <w:lang w:bidi="fa-IR"/>
        </w:rPr>
        <w:t>العمل مناسب را در مقابل چیزی که آموخته‌اید داشته باشید</w:t>
      </w:r>
      <w:r w:rsidRPr="000A7AD7">
        <w:rPr>
          <w:rFonts w:hint="cs"/>
          <w:sz w:val="22"/>
          <w:szCs w:val="22"/>
          <w:rtl/>
          <w:lang w:bidi="fa-IR"/>
        </w:rPr>
        <w:t xml:space="preserve">. می‌توانید مطالب آموخته شده را بنویسید. همچنین اگر با سوالی در آن متن مواجه شدید آن را یادداشت کنید تا بعداً پاسخی برایش بیابید. اگر مایل بودید می‌توانید سوالات خودتان را از طریق </w:t>
      </w:r>
      <w:r w:rsidRPr="000A7AD7">
        <w:rPr>
          <w:rFonts w:asciiTheme="minorHAnsi" w:hAnsiTheme="minorHAnsi"/>
          <w:sz w:val="22"/>
          <w:szCs w:val="22"/>
          <w:lang w:bidi="fa-IR"/>
        </w:rPr>
        <w:t>pbinstitute@protonmail.com</w:t>
      </w:r>
      <w:r w:rsidRPr="000A7AD7">
        <w:rPr>
          <w:rFonts w:hint="cs"/>
          <w:sz w:val="22"/>
          <w:szCs w:val="22"/>
          <w:rtl/>
          <w:lang w:bidi="fa-IR"/>
        </w:rPr>
        <w:t xml:space="preserve"> با ما درمیان بگذارید. ما تلاش خواهیم کرد پاسخ آنها را از طریق پادکست، موعظه و یا مقالاتی در همین رابطه با شما درمیان بگذاریم. </w:t>
      </w:r>
    </w:p>
    <w:p w14:paraId="68C9E9EA" w14:textId="1D7E12E4" w:rsidR="00C56710" w:rsidRDefault="00C56710" w:rsidP="00DC3F20">
      <w:pPr>
        <w:rPr>
          <w:rFonts w:asciiTheme="minorHAnsi" w:hAnsiTheme="minorHAnsi"/>
          <w:sz w:val="22"/>
          <w:szCs w:val="22"/>
          <w:rtl/>
          <w:lang w:val="tr-TR" w:bidi="fa-IR"/>
        </w:rPr>
      </w:pPr>
      <w:r>
        <w:rPr>
          <w:rFonts w:asciiTheme="minorHAnsi" w:hAnsiTheme="minorHAnsi" w:hint="cs"/>
          <w:sz w:val="22"/>
          <w:szCs w:val="22"/>
          <w:rtl/>
          <w:lang w:val="tr-TR" w:bidi="fa-IR"/>
        </w:rPr>
        <w:t xml:space="preserve">در طول مطالعه به خاطر داشته باشید که بیشتر حکایات </w:t>
      </w:r>
      <w:r w:rsidR="009134F8">
        <w:rPr>
          <w:rFonts w:asciiTheme="minorHAnsi" w:hAnsiTheme="minorHAnsi" w:hint="cs"/>
          <w:sz w:val="22"/>
          <w:szCs w:val="22"/>
          <w:rtl/>
          <w:lang w:val="tr-TR" w:bidi="fa-IR"/>
        </w:rPr>
        <w:t>تن</w:t>
      </w:r>
      <w:r>
        <w:rPr>
          <w:rFonts w:asciiTheme="minorHAnsi" w:hAnsiTheme="minorHAnsi" w:hint="cs"/>
          <w:sz w:val="22"/>
          <w:szCs w:val="22"/>
          <w:rtl/>
          <w:lang w:val="tr-TR" w:bidi="fa-IR"/>
        </w:rPr>
        <w:t xml:space="preserve">ها یک موضوع اصلی دارند که معمولا خود متن آن را در اختیار ما قرار می‌دهد. حکایات به حقیقتی اشاره می‌کنند تا ما بتوانیم آن را بهتر متوجه شویم. </w:t>
      </w:r>
      <w:r w:rsidR="00043824">
        <w:rPr>
          <w:rFonts w:asciiTheme="minorHAnsi" w:hAnsiTheme="minorHAnsi" w:hint="cs"/>
          <w:sz w:val="22"/>
          <w:szCs w:val="22"/>
          <w:rtl/>
          <w:lang w:val="tr-TR" w:bidi="fa-IR"/>
        </w:rPr>
        <w:t xml:space="preserve">اگر نتوانستید موضوع اصلی متن را متوجه </w:t>
      </w:r>
      <w:r w:rsidR="00043824">
        <w:rPr>
          <w:rFonts w:asciiTheme="minorHAnsi" w:hAnsiTheme="minorHAnsi" w:hint="cs"/>
          <w:sz w:val="22"/>
          <w:szCs w:val="22"/>
          <w:rtl/>
          <w:lang w:val="tr-TR" w:bidi="fa-IR"/>
        </w:rPr>
        <w:lastRenderedPageBreak/>
        <w:t>شوید، آن را دوباره بخوانید و از خداوند بخواهید که راهنماییتان کند. این موضوع زمانبر است و برای متوجه شدن کلام باید بر روی آن تعمق و تفکر کرد. شما مجبور نیستید همه متن‌ها را در هفت روز بخوانید</w:t>
      </w:r>
      <w:r w:rsidR="009134F8">
        <w:rPr>
          <w:rFonts w:asciiTheme="minorHAnsi" w:hAnsiTheme="minorHAnsi" w:hint="cs"/>
          <w:sz w:val="22"/>
          <w:szCs w:val="22"/>
          <w:rtl/>
          <w:lang w:val="tr-TR" w:bidi="fa-IR"/>
        </w:rPr>
        <w:t xml:space="preserve"> و</w:t>
      </w:r>
      <w:r w:rsidR="00043824">
        <w:rPr>
          <w:rFonts w:asciiTheme="minorHAnsi" w:hAnsiTheme="minorHAnsi" w:hint="cs"/>
          <w:sz w:val="22"/>
          <w:szCs w:val="22"/>
          <w:rtl/>
          <w:lang w:val="tr-TR" w:bidi="fa-IR"/>
        </w:rPr>
        <w:t xml:space="preserve"> شاید حتی هفت هفته طول بکشد. شما می‌توانید بارها و بارها متنی را بخوانید و تصور کنید آن را کاملا متوجه شدید ولی پس از مدتی متوجه می‌شوید که بیشتر از چیزی که تصور می‌کردید مطلب برای یادگیری </w:t>
      </w:r>
      <w:r w:rsidR="009134F8">
        <w:rPr>
          <w:rFonts w:asciiTheme="minorHAnsi" w:hAnsiTheme="minorHAnsi" w:hint="cs"/>
          <w:sz w:val="22"/>
          <w:szCs w:val="22"/>
          <w:rtl/>
          <w:lang w:val="tr-TR" w:bidi="fa-IR"/>
        </w:rPr>
        <w:t xml:space="preserve">در آن </w:t>
      </w:r>
      <w:r w:rsidR="00043824">
        <w:rPr>
          <w:rFonts w:asciiTheme="minorHAnsi" w:hAnsiTheme="minorHAnsi" w:hint="cs"/>
          <w:sz w:val="22"/>
          <w:szCs w:val="22"/>
          <w:rtl/>
          <w:lang w:val="tr-TR" w:bidi="fa-IR"/>
        </w:rPr>
        <w:t>وجود دارد. به یاد داشته باشید که اگر با مشکلی مواجه شدید می</w:t>
      </w:r>
      <w:r w:rsidR="00043824">
        <w:rPr>
          <w:rFonts w:asciiTheme="minorHAnsi" w:hAnsiTheme="minorHAnsi" w:hint="eastAsia"/>
          <w:sz w:val="22"/>
          <w:szCs w:val="22"/>
          <w:rtl/>
          <w:lang w:val="tr-TR" w:bidi="fa-IR"/>
        </w:rPr>
        <w:t>‌</w:t>
      </w:r>
      <w:r w:rsidR="00043824">
        <w:rPr>
          <w:rFonts w:asciiTheme="minorHAnsi" w:hAnsiTheme="minorHAnsi" w:hint="cs"/>
          <w:sz w:val="22"/>
          <w:szCs w:val="22"/>
          <w:rtl/>
          <w:lang w:val="tr-TR" w:bidi="fa-IR"/>
        </w:rPr>
        <w:t xml:space="preserve">توانید </w:t>
      </w:r>
      <w:r w:rsidR="00CA6670">
        <w:rPr>
          <w:rFonts w:asciiTheme="minorHAnsi" w:hAnsiTheme="minorHAnsi" w:hint="cs"/>
          <w:sz w:val="22"/>
          <w:szCs w:val="22"/>
          <w:rtl/>
          <w:lang w:val="tr-TR" w:bidi="fa-IR"/>
        </w:rPr>
        <w:t>پرسش</w:t>
      </w:r>
      <w:r w:rsidR="00CA6670">
        <w:rPr>
          <w:rFonts w:asciiTheme="minorHAnsi" w:hAnsiTheme="minorHAnsi" w:hint="eastAsia"/>
          <w:sz w:val="22"/>
          <w:szCs w:val="22"/>
          <w:rtl/>
          <w:lang w:val="tr-TR" w:bidi="fa-IR"/>
        </w:rPr>
        <w:t>‌</w:t>
      </w:r>
      <w:r w:rsidR="00CA6670">
        <w:rPr>
          <w:rFonts w:asciiTheme="minorHAnsi" w:hAnsiTheme="minorHAnsi" w:hint="cs"/>
          <w:sz w:val="22"/>
          <w:szCs w:val="22"/>
          <w:rtl/>
          <w:lang w:val="tr-TR" w:bidi="fa-IR"/>
        </w:rPr>
        <w:t>هایتان را برای ما در  ارسال کنید.</w:t>
      </w:r>
    </w:p>
    <w:p w14:paraId="251F9B03" w14:textId="77777777" w:rsidR="00CA6670" w:rsidRDefault="00CA6670" w:rsidP="00DC3F20">
      <w:pPr>
        <w:rPr>
          <w:rFonts w:asciiTheme="minorHAnsi" w:hAnsiTheme="minorHAnsi"/>
          <w:sz w:val="22"/>
          <w:szCs w:val="22"/>
          <w:rtl/>
          <w:lang w:val="tr-TR" w:bidi="fa-IR"/>
        </w:rPr>
      </w:pPr>
      <w:r>
        <w:rPr>
          <w:rFonts w:asciiTheme="minorHAnsi" w:hAnsiTheme="minorHAnsi" w:hint="cs"/>
          <w:sz w:val="22"/>
          <w:szCs w:val="22"/>
          <w:rtl/>
          <w:lang w:val="tr-TR" w:bidi="fa-IR"/>
        </w:rPr>
        <w:t>این سوالات را در ذهنتان داشته باشید:</w:t>
      </w:r>
    </w:p>
    <w:p w14:paraId="488A963C" w14:textId="77777777" w:rsidR="00CA6670" w:rsidRDefault="00CA6670" w:rsidP="00DC3F20">
      <w:pPr>
        <w:rPr>
          <w:rFonts w:asciiTheme="minorHAnsi" w:hAnsiTheme="minorHAnsi"/>
          <w:sz w:val="22"/>
          <w:szCs w:val="22"/>
          <w:rtl/>
          <w:lang w:val="tr-TR" w:bidi="fa-IR"/>
        </w:rPr>
      </w:pPr>
      <w:r>
        <w:rPr>
          <w:rFonts w:asciiTheme="minorHAnsi" w:hAnsiTheme="minorHAnsi" w:hint="cs"/>
          <w:sz w:val="22"/>
          <w:szCs w:val="22"/>
          <w:rtl/>
          <w:lang w:val="tr-TR" w:bidi="fa-IR"/>
        </w:rPr>
        <w:t>- این متن درباره موضوع اصلی حکایت چه می‌گوید؟</w:t>
      </w:r>
    </w:p>
    <w:p w14:paraId="07B254F7" w14:textId="77777777" w:rsidR="00CA6670" w:rsidRDefault="00CA6670" w:rsidP="00DC3F20">
      <w:pPr>
        <w:rPr>
          <w:rFonts w:asciiTheme="minorHAnsi" w:hAnsiTheme="minorHAnsi"/>
          <w:sz w:val="22"/>
          <w:szCs w:val="22"/>
          <w:rtl/>
          <w:lang w:val="tr-TR" w:bidi="fa-IR"/>
        </w:rPr>
      </w:pPr>
      <w:r>
        <w:rPr>
          <w:rFonts w:asciiTheme="minorHAnsi" w:hAnsiTheme="minorHAnsi" w:hint="cs"/>
          <w:sz w:val="22"/>
          <w:szCs w:val="22"/>
          <w:rtl/>
          <w:lang w:val="tr-TR" w:bidi="fa-IR"/>
        </w:rPr>
        <w:t>- این متن از من چه انتظاری دارد؟ واکنش من چگونه باید باشد؟</w:t>
      </w:r>
    </w:p>
    <w:p w14:paraId="5F72410D" w14:textId="119E8D2E" w:rsidR="00CA6670" w:rsidRDefault="00CA6670" w:rsidP="00DC3F20">
      <w:pPr>
        <w:rPr>
          <w:rFonts w:asciiTheme="minorHAnsi" w:hAnsiTheme="minorHAnsi"/>
          <w:sz w:val="22"/>
          <w:szCs w:val="22"/>
          <w:rtl/>
          <w:lang w:val="tr-TR" w:bidi="fa-IR"/>
        </w:rPr>
      </w:pPr>
      <w:r>
        <w:rPr>
          <w:rFonts w:asciiTheme="minorHAnsi" w:hAnsiTheme="minorHAnsi" w:hint="cs"/>
          <w:sz w:val="22"/>
          <w:szCs w:val="22"/>
          <w:rtl/>
          <w:lang w:val="tr-TR" w:bidi="fa-IR"/>
        </w:rPr>
        <w:t xml:space="preserve">- این </w:t>
      </w:r>
      <w:r w:rsidR="00A3710C">
        <w:rPr>
          <w:rFonts w:asciiTheme="minorHAnsi" w:hAnsiTheme="minorHAnsi" w:hint="cs"/>
          <w:sz w:val="22"/>
          <w:szCs w:val="22"/>
          <w:rtl/>
          <w:lang w:val="tr-TR" w:bidi="fa-IR"/>
        </w:rPr>
        <w:t xml:space="preserve">متن </w:t>
      </w:r>
      <w:r>
        <w:rPr>
          <w:rFonts w:asciiTheme="minorHAnsi" w:hAnsiTheme="minorHAnsi" w:hint="cs"/>
          <w:sz w:val="22"/>
          <w:szCs w:val="22"/>
          <w:rtl/>
          <w:lang w:val="tr-TR" w:bidi="fa-IR"/>
        </w:rPr>
        <w:t xml:space="preserve">چطور می‌تواند درک مرا </w:t>
      </w:r>
      <w:r w:rsidR="00A3710C">
        <w:rPr>
          <w:rFonts w:asciiTheme="minorHAnsi" w:hAnsiTheme="minorHAnsi" w:hint="cs"/>
          <w:sz w:val="22"/>
          <w:szCs w:val="22"/>
          <w:rtl/>
          <w:lang w:val="tr-TR" w:bidi="fa-IR"/>
        </w:rPr>
        <w:t>نسبت به</w:t>
      </w:r>
      <w:r>
        <w:rPr>
          <w:rFonts w:asciiTheme="minorHAnsi" w:hAnsiTheme="minorHAnsi" w:hint="cs"/>
          <w:sz w:val="22"/>
          <w:szCs w:val="22"/>
          <w:rtl/>
          <w:lang w:val="tr-TR" w:bidi="fa-IR"/>
        </w:rPr>
        <w:t xml:space="preserve"> خداوند عمیق‌تر</w:t>
      </w:r>
      <w:r w:rsidR="00A3710C">
        <w:rPr>
          <w:rFonts w:asciiTheme="minorHAnsi" w:hAnsiTheme="minorHAnsi" w:hint="cs"/>
          <w:sz w:val="22"/>
          <w:szCs w:val="22"/>
          <w:rtl/>
          <w:lang w:val="tr-TR" w:bidi="fa-IR"/>
        </w:rPr>
        <w:t xml:space="preserve"> کند</w:t>
      </w:r>
      <w:r>
        <w:rPr>
          <w:rFonts w:asciiTheme="minorHAnsi" w:hAnsiTheme="minorHAnsi" w:hint="cs"/>
          <w:sz w:val="22"/>
          <w:szCs w:val="22"/>
          <w:rtl/>
          <w:lang w:val="tr-TR" w:bidi="fa-IR"/>
        </w:rPr>
        <w:t xml:space="preserve"> و یا تغییر دهد؟</w:t>
      </w:r>
    </w:p>
    <w:p w14:paraId="3D3667D7" w14:textId="77777777" w:rsidR="00CA6670" w:rsidRDefault="00CA6670" w:rsidP="00DC3F20">
      <w:pPr>
        <w:rPr>
          <w:rFonts w:asciiTheme="minorHAnsi" w:hAnsiTheme="minorHAnsi"/>
          <w:sz w:val="22"/>
          <w:szCs w:val="22"/>
          <w:rtl/>
          <w:lang w:val="tr-TR" w:bidi="fa-IR"/>
        </w:rPr>
      </w:pPr>
      <w:r>
        <w:rPr>
          <w:rFonts w:asciiTheme="minorHAnsi" w:hAnsiTheme="minorHAnsi" w:hint="cs"/>
          <w:sz w:val="22"/>
          <w:szCs w:val="22"/>
          <w:rtl/>
          <w:lang w:val="tr-TR" w:bidi="fa-IR"/>
        </w:rPr>
        <w:t>روشی دیگر برای تفکر درباره حکایات:</w:t>
      </w:r>
    </w:p>
    <w:p w14:paraId="75BE097C" w14:textId="08A77D4A" w:rsidR="00087019" w:rsidRDefault="00CA6670" w:rsidP="00087019">
      <w:pPr>
        <w:rPr>
          <w:rFonts w:asciiTheme="minorHAnsi" w:hAnsiTheme="minorHAnsi"/>
          <w:sz w:val="22"/>
          <w:szCs w:val="22"/>
          <w:rtl/>
          <w:lang w:val="tr-TR" w:bidi="fa-IR"/>
        </w:rPr>
      </w:pPr>
      <w:r>
        <w:rPr>
          <w:rFonts w:asciiTheme="minorHAnsi" w:hAnsiTheme="minorHAnsi" w:hint="cs"/>
          <w:sz w:val="22"/>
          <w:szCs w:val="22"/>
          <w:rtl/>
          <w:lang w:val="tr-TR" w:bidi="fa-IR"/>
        </w:rPr>
        <w:t>حکایات برای تصویر سازی ذهنی فوق‌العاده هستند. در حکایات افرادی وجود دارند که کاری انجام می‌دهند. ما می‌توانیم قدرت تصویرسازی ذهنیمان را به کار انداخته و خود را وارد داستان کنیم. یکی از شخصیتها را برداشته</w:t>
      </w:r>
      <w:r w:rsidR="000C1D6D">
        <w:rPr>
          <w:rFonts w:asciiTheme="minorHAnsi" w:hAnsiTheme="minorHAnsi" w:hint="cs"/>
          <w:sz w:val="22"/>
          <w:szCs w:val="22"/>
          <w:rtl/>
          <w:lang w:val="tr-TR" w:bidi="fa-IR"/>
        </w:rPr>
        <w:t>؛</w:t>
      </w:r>
      <w:r>
        <w:rPr>
          <w:rFonts w:asciiTheme="minorHAnsi" w:hAnsiTheme="minorHAnsi" w:hint="cs"/>
          <w:sz w:val="22"/>
          <w:szCs w:val="22"/>
          <w:rtl/>
          <w:lang w:val="tr-TR" w:bidi="fa-IR"/>
        </w:rPr>
        <w:t xml:space="preserve"> خودتان را در حال انجام دادن کارهای او در داستان فرض کنید. چه احساسی پیدا می‌کنید؟ </w:t>
      </w:r>
      <w:r w:rsidR="00EB5FFD">
        <w:rPr>
          <w:rFonts w:asciiTheme="minorHAnsi" w:hAnsiTheme="minorHAnsi" w:hint="cs"/>
          <w:sz w:val="22"/>
          <w:szCs w:val="22"/>
          <w:rtl/>
          <w:lang w:val="tr-TR" w:bidi="fa-IR"/>
        </w:rPr>
        <w:t xml:space="preserve">آیا از این زاویه کارهای دیگران برای ما </w:t>
      </w:r>
      <w:r w:rsidR="00881D13">
        <w:rPr>
          <w:rFonts w:asciiTheme="minorHAnsi" w:hAnsiTheme="minorHAnsi" w:hint="cs"/>
          <w:sz w:val="22"/>
          <w:szCs w:val="22"/>
          <w:rtl/>
          <w:lang w:val="tr-TR" w:bidi="fa-IR"/>
        </w:rPr>
        <w:t>عجیب</w:t>
      </w:r>
      <w:r w:rsidR="00881D13">
        <w:rPr>
          <w:rFonts w:asciiTheme="minorHAnsi" w:hAnsiTheme="minorHAnsi" w:hint="eastAsia"/>
          <w:sz w:val="22"/>
          <w:szCs w:val="22"/>
          <w:rtl/>
          <w:lang w:val="tr-TR" w:bidi="fa-IR"/>
        </w:rPr>
        <w:t>‌</w:t>
      </w:r>
      <w:r w:rsidR="00881D13">
        <w:rPr>
          <w:rFonts w:asciiTheme="minorHAnsi" w:hAnsiTheme="minorHAnsi" w:hint="cs"/>
          <w:sz w:val="22"/>
          <w:szCs w:val="22"/>
          <w:rtl/>
          <w:lang w:val="tr-TR" w:bidi="fa-IR"/>
        </w:rPr>
        <w:t>تر</w:t>
      </w:r>
      <w:r w:rsidR="00EB5FFD">
        <w:rPr>
          <w:rFonts w:asciiTheme="minorHAnsi" w:hAnsiTheme="minorHAnsi" w:hint="cs"/>
          <w:sz w:val="22"/>
          <w:szCs w:val="22"/>
          <w:rtl/>
          <w:lang w:val="tr-TR" w:bidi="fa-IR"/>
        </w:rPr>
        <w:t xml:space="preserve"> هستند؟</w:t>
      </w:r>
      <w:r w:rsidR="00881D13">
        <w:rPr>
          <w:rFonts w:asciiTheme="minorHAnsi" w:hAnsiTheme="minorHAnsi" w:hint="cs"/>
          <w:sz w:val="22"/>
          <w:szCs w:val="22"/>
          <w:rtl/>
          <w:lang w:val="tr-TR" w:bidi="fa-IR"/>
        </w:rPr>
        <w:t xml:space="preserve"> </w:t>
      </w:r>
      <w:r w:rsidR="00087019">
        <w:rPr>
          <w:rFonts w:asciiTheme="minorHAnsi" w:hAnsiTheme="minorHAnsi" w:hint="cs"/>
          <w:sz w:val="22"/>
          <w:szCs w:val="22"/>
          <w:rtl/>
          <w:lang w:val="tr-TR" w:bidi="fa-IR"/>
        </w:rPr>
        <w:t>اگر خداوند در داستان خود را نشان می‌داد آیا کارهای آنها تکان دهنده می‌نمود؟ این باعث چه تغییری در درک ما از داستان می‌شود و چه چیزی را درباره خداوند و خودمان متوجه می‌شویم؟</w:t>
      </w:r>
    </w:p>
    <w:p w14:paraId="6BE368A0" w14:textId="50DDF9F5" w:rsidR="00087019" w:rsidRDefault="00087019" w:rsidP="00087019">
      <w:pPr>
        <w:rPr>
          <w:rFonts w:asciiTheme="minorHAnsi" w:hAnsiTheme="minorHAnsi"/>
          <w:sz w:val="22"/>
          <w:szCs w:val="22"/>
          <w:rtl/>
          <w:lang w:val="tr-TR" w:bidi="fa-IR"/>
        </w:rPr>
      </w:pPr>
    </w:p>
    <w:tbl>
      <w:tblPr>
        <w:tblStyle w:val="TableGrid"/>
        <w:bidiVisual/>
        <w:tblW w:w="0" w:type="auto"/>
        <w:tblLook w:val="04A0" w:firstRow="1" w:lastRow="0" w:firstColumn="1" w:lastColumn="0" w:noHBand="0" w:noVBand="1"/>
      </w:tblPr>
      <w:tblGrid>
        <w:gridCol w:w="1479"/>
        <w:gridCol w:w="3120"/>
        <w:gridCol w:w="4397"/>
      </w:tblGrid>
      <w:tr w:rsidR="00087019" w:rsidRPr="000A7AD7" w14:paraId="1EFDE8F3"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050DB938" w14:textId="77777777" w:rsidR="00087019" w:rsidRPr="000A7AD7" w:rsidRDefault="00087019" w:rsidP="00312480">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w:t>
            </w:r>
          </w:p>
        </w:tc>
        <w:tc>
          <w:tcPr>
            <w:tcW w:w="3120" w:type="dxa"/>
            <w:tcBorders>
              <w:top w:val="single" w:sz="12" w:space="0" w:color="000000"/>
              <w:left w:val="single" w:sz="12" w:space="0" w:color="000000"/>
              <w:bottom w:val="single" w:sz="12" w:space="0" w:color="000000"/>
              <w:right w:val="single" w:sz="12" w:space="0" w:color="000000"/>
            </w:tcBorders>
          </w:tcPr>
          <w:p w14:paraId="7A875B21" w14:textId="77777777" w:rsidR="00087019" w:rsidRPr="000A7AD7" w:rsidRDefault="00087019" w:rsidP="00312480">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متن</w:t>
            </w:r>
          </w:p>
        </w:tc>
        <w:tc>
          <w:tcPr>
            <w:tcW w:w="4397" w:type="dxa"/>
            <w:tcBorders>
              <w:top w:val="single" w:sz="12" w:space="0" w:color="000000"/>
              <w:left w:val="single" w:sz="12" w:space="0" w:color="000000"/>
              <w:bottom w:val="single" w:sz="12" w:space="0" w:color="000000"/>
              <w:right w:val="single" w:sz="12" w:space="0" w:color="000000"/>
            </w:tcBorders>
          </w:tcPr>
          <w:p w14:paraId="35BFED43" w14:textId="77777777" w:rsidR="00087019" w:rsidRPr="000A7AD7" w:rsidRDefault="00087019" w:rsidP="00312480">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فعالیت</w:t>
            </w:r>
          </w:p>
        </w:tc>
      </w:tr>
      <w:tr w:rsidR="00E76FC7" w:rsidRPr="000A7AD7" w14:paraId="71597808"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0DDE824E"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 xml:space="preserve">روز اول </w:t>
            </w:r>
          </w:p>
        </w:tc>
        <w:tc>
          <w:tcPr>
            <w:tcW w:w="3120" w:type="dxa"/>
            <w:tcBorders>
              <w:top w:val="single" w:sz="12" w:space="0" w:color="000000"/>
              <w:left w:val="single" w:sz="12" w:space="0" w:color="000000"/>
              <w:bottom w:val="single" w:sz="12" w:space="0" w:color="000000"/>
              <w:right w:val="single" w:sz="12" w:space="0" w:color="000000"/>
            </w:tcBorders>
          </w:tcPr>
          <w:p w14:paraId="2C399D83" w14:textId="730ED554"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لوقا 15: 1-7</w:t>
            </w:r>
          </w:p>
        </w:tc>
        <w:tc>
          <w:tcPr>
            <w:tcW w:w="4397" w:type="dxa"/>
            <w:tcBorders>
              <w:top w:val="single" w:sz="12" w:space="0" w:color="000000"/>
              <w:left w:val="single" w:sz="12" w:space="0" w:color="000000"/>
              <w:bottom w:val="single" w:sz="12" w:space="0" w:color="000000"/>
              <w:right w:val="single" w:sz="12" w:space="0" w:color="000000"/>
            </w:tcBorders>
          </w:tcPr>
          <w:p w14:paraId="244405CD"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609F5F57"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7BD68FD9" w14:textId="5D196C96"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46CB2B66"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105EC305"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دوم</w:t>
            </w:r>
          </w:p>
        </w:tc>
        <w:tc>
          <w:tcPr>
            <w:tcW w:w="3120" w:type="dxa"/>
            <w:tcBorders>
              <w:top w:val="single" w:sz="12" w:space="0" w:color="000000"/>
              <w:left w:val="single" w:sz="12" w:space="0" w:color="000000"/>
              <w:bottom w:val="single" w:sz="12" w:space="0" w:color="000000"/>
              <w:right w:val="single" w:sz="12" w:space="0" w:color="000000"/>
            </w:tcBorders>
          </w:tcPr>
          <w:p w14:paraId="1E6C50E3" w14:textId="339CE4E1"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لوقا 14: 12-24</w:t>
            </w:r>
          </w:p>
        </w:tc>
        <w:tc>
          <w:tcPr>
            <w:tcW w:w="4397" w:type="dxa"/>
            <w:tcBorders>
              <w:top w:val="single" w:sz="12" w:space="0" w:color="000000"/>
              <w:left w:val="single" w:sz="12" w:space="0" w:color="000000"/>
              <w:bottom w:val="single" w:sz="12" w:space="0" w:color="000000"/>
              <w:right w:val="single" w:sz="12" w:space="0" w:color="000000"/>
            </w:tcBorders>
          </w:tcPr>
          <w:p w14:paraId="646A360B"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59A82687"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6A61D8E8" w14:textId="22DADD6A"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580DDD57"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7B4CD034"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سوم</w:t>
            </w:r>
          </w:p>
        </w:tc>
        <w:tc>
          <w:tcPr>
            <w:tcW w:w="3120" w:type="dxa"/>
            <w:tcBorders>
              <w:top w:val="single" w:sz="12" w:space="0" w:color="000000"/>
              <w:left w:val="single" w:sz="12" w:space="0" w:color="000000"/>
              <w:bottom w:val="single" w:sz="12" w:space="0" w:color="000000"/>
              <w:right w:val="single" w:sz="12" w:space="0" w:color="000000"/>
            </w:tcBorders>
          </w:tcPr>
          <w:p w14:paraId="4CDC4729" w14:textId="1D6C25F1"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متی 25: 1-13</w:t>
            </w:r>
          </w:p>
        </w:tc>
        <w:tc>
          <w:tcPr>
            <w:tcW w:w="4397" w:type="dxa"/>
            <w:tcBorders>
              <w:top w:val="single" w:sz="12" w:space="0" w:color="000000"/>
              <w:left w:val="single" w:sz="12" w:space="0" w:color="000000"/>
              <w:bottom w:val="single" w:sz="12" w:space="0" w:color="000000"/>
              <w:right w:val="single" w:sz="12" w:space="0" w:color="000000"/>
            </w:tcBorders>
          </w:tcPr>
          <w:p w14:paraId="4A0A050A"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7D70388E"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3368D706" w14:textId="55369D51"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343DC086"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26F13C7B"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چهارم</w:t>
            </w:r>
          </w:p>
        </w:tc>
        <w:tc>
          <w:tcPr>
            <w:tcW w:w="3120" w:type="dxa"/>
            <w:tcBorders>
              <w:top w:val="single" w:sz="12" w:space="0" w:color="000000"/>
              <w:left w:val="single" w:sz="12" w:space="0" w:color="000000"/>
              <w:bottom w:val="single" w:sz="12" w:space="0" w:color="000000"/>
              <w:right w:val="single" w:sz="12" w:space="0" w:color="000000"/>
            </w:tcBorders>
          </w:tcPr>
          <w:p w14:paraId="0FAA076A" w14:textId="33C91155"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لوقا 10: 25-37</w:t>
            </w:r>
          </w:p>
        </w:tc>
        <w:tc>
          <w:tcPr>
            <w:tcW w:w="4397" w:type="dxa"/>
            <w:tcBorders>
              <w:top w:val="single" w:sz="12" w:space="0" w:color="000000"/>
              <w:left w:val="single" w:sz="12" w:space="0" w:color="000000"/>
              <w:bottom w:val="single" w:sz="12" w:space="0" w:color="000000"/>
              <w:right w:val="single" w:sz="12" w:space="0" w:color="000000"/>
            </w:tcBorders>
          </w:tcPr>
          <w:p w14:paraId="0F0E83B1"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3ADED4F9"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75CF7EBB" w14:textId="119D2CBA"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68570FCC"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400FA06F"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پنجم</w:t>
            </w:r>
          </w:p>
        </w:tc>
        <w:tc>
          <w:tcPr>
            <w:tcW w:w="3120" w:type="dxa"/>
            <w:tcBorders>
              <w:top w:val="single" w:sz="12" w:space="0" w:color="000000"/>
              <w:left w:val="single" w:sz="12" w:space="0" w:color="000000"/>
              <w:bottom w:val="single" w:sz="12" w:space="0" w:color="000000"/>
              <w:right w:val="single" w:sz="12" w:space="0" w:color="000000"/>
            </w:tcBorders>
          </w:tcPr>
          <w:p w14:paraId="328A8E4D" w14:textId="525D1176"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لوقا 15: 11-32</w:t>
            </w:r>
          </w:p>
        </w:tc>
        <w:tc>
          <w:tcPr>
            <w:tcW w:w="4397" w:type="dxa"/>
            <w:tcBorders>
              <w:top w:val="single" w:sz="12" w:space="0" w:color="000000"/>
              <w:left w:val="single" w:sz="12" w:space="0" w:color="000000"/>
              <w:bottom w:val="single" w:sz="12" w:space="0" w:color="000000"/>
              <w:right w:val="single" w:sz="12" w:space="0" w:color="000000"/>
            </w:tcBorders>
          </w:tcPr>
          <w:p w14:paraId="1E984A2B"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5362122F"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695B22E8" w14:textId="7460889C"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12EEF45D"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6F05E610"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ششم</w:t>
            </w:r>
          </w:p>
        </w:tc>
        <w:tc>
          <w:tcPr>
            <w:tcW w:w="3120" w:type="dxa"/>
            <w:tcBorders>
              <w:top w:val="single" w:sz="12" w:space="0" w:color="000000"/>
              <w:left w:val="single" w:sz="12" w:space="0" w:color="000000"/>
              <w:bottom w:val="single" w:sz="12" w:space="0" w:color="000000"/>
              <w:right w:val="single" w:sz="12" w:space="0" w:color="000000"/>
            </w:tcBorders>
          </w:tcPr>
          <w:p w14:paraId="5057F5AA" w14:textId="23A4576D"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لوقا 16: 19-31</w:t>
            </w:r>
          </w:p>
        </w:tc>
        <w:tc>
          <w:tcPr>
            <w:tcW w:w="4397" w:type="dxa"/>
            <w:tcBorders>
              <w:top w:val="single" w:sz="12" w:space="0" w:color="000000"/>
              <w:left w:val="single" w:sz="12" w:space="0" w:color="000000"/>
              <w:bottom w:val="single" w:sz="12" w:space="0" w:color="000000"/>
              <w:right w:val="single" w:sz="12" w:space="0" w:color="000000"/>
            </w:tcBorders>
          </w:tcPr>
          <w:p w14:paraId="6A5C4972"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717A8722"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24A96E08" w14:textId="049F12B3"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r w:rsidR="00E76FC7" w:rsidRPr="000A7AD7" w14:paraId="0C5CAF73" w14:textId="77777777" w:rsidTr="00E76FC7">
        <w:tc>
          <w:tcPr>
            <w:tcW w:w="1479" w:type="dxa"/>
            <w:tcBorders>
              <w:top w:val="single" w:sz="12" w:space="0" w:color="000000"/>
              <w:left w:val="single" w:sz="12" w:space="0" w:color="000000"/>
              <w:bottom w:val="single" w:sz="12" w:space="0" w:color="000000"/>
              <w:right w:val="single" w:sz="12" w:space="0" w:color="000000"/>
            </w:tcBorders>
          </w:tcPr>
          <w:p w14:paraId="742143E3" w14:textId="77777777" w:rsidR="00E76FC7" w:rsidRPr="000A7AD7" w:rsidRDefault="00E76FC7" w:rsidP="00E76FC7">
            <w:pPr>
              <w:jc w:val="center"/>
              <w:rPr>
                <w:rFonts w:asciiTheme="minorHAnsi" w:hAnsiTheme="minorHAnsi"/>
                <w:sz w:val="22"/>
                <w:szCs w:val="22"/>
                <w:rtl/>
                <w:lang w:val="tr-TR" w:bidi="fa-IR"/>
              </w:rPr>
            </w:pPr>
            <w:r w:rsidRPr="000A7AD7">
              <w:rPr>
                <w:rFonts w:asciiTheme="minorHAnsi" w:hAnsiTheme="minorHAnsi" w:hint="cs"/>
                <w:sz w:val="22"/>
                <w:szCs w:val="22"/>
                <w:rtl/>
                <w:lang w:val="tr-TR" w:bidi="fa-IR"/>
              </w:rPr>
              <w:t>روز هفتم</w:t>
            </w:r>
          </w:p>
        </w:tc>
        <w:tc>
          <w:tcPr>
            <w:tcW w:w="3120" w:type="dxa"/>
            <w:tcBorders>
              <w:top w:val="single" w:sz="12" w:space="0" w:color="000000"/>
              <w:left w:val="single" w:sz="12" w:space="0" w:color="000000"/>
              <w:bottom w:val="single" w:sz="12" w:space="0" w:color="000000"/>
              <w:right w:val="single" w:sz="12" w:space="0" w:color="000000"/>
            </w:tcBorders>
          </w:tcPr>
          <w:p w14:paraId="3B364CD5" w14:textId="1F91F8A4" w:rsidR="00E76FC7" w:rsidRPr="000A7AD7" w:rsidRDefault="00E76FC7" w:rsidP="00E76FC7">
            <w:pPr>
              <w:jc w:val="left"/>
              <w:rPr>
                <w:rFonts w:asciiTheme="minorHAnsi" w:hAnsiTheme="minorHAnsi"/>
                <w:sz w:val="22"/>
                <w:szCs w:val="22"/>
                <w:rtl/>
                <w:lang w:val="tr-TR" w:bidi="fa-IR"/>
              </w:rPr>
            </w:pPr>
            <w:r>
              <w:rPr>
                <w:rFonts w:asciiTheme="minorHAnsi" w:hAnsiTheme="minorHAnsi" w:hint="cs"/>
                <w:sz w:val="22"/>
                <w:szCs w:val="22"/>
                <w:rtl/>
                <w:lang w:val="tr-TR" w:bidi="fa-IR"/>
              </w:rPr>
              <w:t>لوقا 18: 9-14</w:t>
            </w:r>
          </w:p>
        </w:tc>
        <w:tc>
          <w:tcPr>
            <w:tcW w:w="4397" w:type="dxa"/>
            <w:tcBorders>
              <w:top w:val="single" w:sz="12" w:space="0" w:color="000000"/>
              <w:left w:val="single" w:sz="12" w:space="0" w:color="000000"/>
              <w:bottom w:val="single" w:sz="12" w:space="0" w:color="000000"/>
              <w:right w:val="single" w:sz="12" w:space="0" w:color="000000"/>
            </w:tcBorders>
          </w:tcPr>
          <w:p w14:paraId="7096842C"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59596EAA" w14:textId="77777777" w:rsidR="00E76FC7" w:rsidRDefault="00E76FC7" w:rsidP="00E76FC7">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690BFFAE" w14:textId="56F75223" w:rsidR="00E76FC7" w:rsidRPr="000A7AD7" w:rsidRDefault="00E76FC7" w:rsidP="00E76FC7">
            <w:pPr>
              <w:pStyle w:val="ListParagraph"/>
              <w:numPr>
                <w:ilvl w:val="0"/>
                <w:numId w:val="1"/>
              </w:numPr>
              <w:jc w:val="left"/>
              <w:rPr>
                <w:rFonts w:asciiTheme="minorHAnsi" w:hAnsiTheme="minorHAnsi"/>
                <w:sz w:val="22"/>
                <w:szCs w:val="22"/>
                <w:rtl/>
                <w:lang w:val="tr-TR" w:bidi="fa-IR"/>
              </w:rPr>
            </w:pPr>
            <w:r>
              <w:rPr>
                <w:rFonts w:asciiTheme="minorHAnsi" w:hAnsiTheme="minorHAnsi" w:hint="cs"/>
                <w:sz w:val="22"/>
                <w:szCs w:val="22"/>
                <w:rtl/>
                <w:lang w:val="tr-TR" w:bidi="fa-IR"/>
              </w:rPr>
              <w:t>عکس‌العمل- دعا، پرستش، نوشتن تجربه</w:t>
            </w:r>
          </w:p>
        </w:tc>
      </w:tr>
    </w:tbl>
    <w:p w14:paraId="6ECAFB81" w14:textId="72BAA9C4" w:rsidR="00087019" w:rsidRDefault="00087019" w:rsidP="00087019">
      <w:pPr>
        <w:rPr>
          <w:rFonts w:asciiTheme="minorHAnsi" w:hAnsiTheme="minorHAnsi"/>
          <w:sz w:val="22"/>
          <w:szCs w:val="22"/>
          <w:rtl/>
          <w:lang w:val="tr-TR" w:bidi="fa-IR"/>
        </w:rPr>
      </w:pPr>
    </w:p>
    <w:p w14:paraId="7E0FB4BE" w14:textId="6916F582" w:rsidR="00A85C22" w:rsidRDefault="00E76FC7" w:rsidP="00087019">
      <w:pPr>
        <w:rPr>
          <w:rFonts w:asciiTheme="minorHAnsi" w:hAnsiTheme="minorHAnsi"/>
          <w:sz w:val="22"/>
          <w:szCs w:val="22"/>
          <w:rtl/>
          <w:lang w:val="tr-TR" w:bidi="fa-IR"/>
        </w:rPr>
      </w:pPr>
      <w:r>
        <w:rPr>
          <w:rFonts w:asciiTheme="minorHAnsi" w:hAnsiTheme="minorHAnsi" w:hint="cs"/>
          <w:sz w:val="22"/>
          <w:szCs w:val="22"/>
          <w:rtl/>
          <w:lang w:val="tr-TR" w:bidi="fa-IR"/>
        </w:rPr>
        <w:t>مزامیر</w:t>
      </w:r>
    </w:p>
    <w:p w14:paraId="288015EE" w14:textId="77777777" w:rsidR="009134F8" w:rsidRPr="000A7AD7" w:rsidRDefault="009134F8" w:rsidP="009134F8">
      <w:pPr>
        <w:rPr>
          <w:sz w:val="22"/>
          <w:szCs w:val="22"/>
          <w:lang w:bidi="fa-IR"/>
        </w:rPr>
      </w:pPr>
      <w:r w:rsidRPr="000A7AD7">
        <w:rPr>
          <w:rFonts w:hint="cs"/>
          <w:sz w:val="22"/>
          <w:szCs w:val="22"/>
          <w:rtl/>
          <w:lang w:bidi="fa-IR"/>
        </w:rPr>
        <w:t>زمانی که کتاب مقدس را بر اساس یک برنامه مطالعه می‌کنیم، بهتر می‌توانیم افکارمان را متمرکز کنیم و از موضوع اصلی خارج نشویم. اگر فصلی بدون اشاره به آیاتی خاص در جدول نوشته شده بود، به این معناست که باید کل فصل مطالعه شود و اگر آیات خاصی مشخص شده بود، فقط همان آیات را مطالعه کنید. متن</w:t>
      </w:r>
      <w:r w:rsidRPr="000A7AD7">
        <w:rPr>
          <w:rFonts w:hint="eastAsia"/>
          <w:sz w:val="22"/>
          <w:szCs w:val="22"/>
          <w:rtl/>
          <w:lang w:bidi="fa-IR"/>
        </w:rPr>
        <w:t>‌</w:t>
      </w:r>
      <w:r w:rsidRPr="000A7AD7">
        <w:rPr>
          <w:rFonts w:hint="cs"/>
          <w:sz w:val="22"/>
          <w:szCs w:val="22"/>
          <w:rtl/>
          <w:lang w:bidi="fa-IR"/>
        </w:rPr>
        <w:t>های انتخاب شده گاهی طولانی‌ و گاهی کوتاه‌</w:t>
      </w:r>
      <w:r>
        <w:rPr>
          <w:rFonts w:hint="cs"/>
          <w:sz w:val="22"/>
          <w:szCs w:val="22"/>
          <w:rtl/>
          <w:lang w:bidi="fa-IR"/>
        </w:rPr>
        <w:t xml:space="preserve"> هستند.</w:t>
      </w:r>
      <w:r w:rsidRPr="000A7AD7">
        <w:rPr>
          <w:rFonts w:hint="cs"/>
          <w:sz w:val="22"/>
          <w:szCs w:val="22"/>
          <w:rtl/>
          <w:lang w:bidi="fa-IR"/>
        </w:rPr>
        <w:t xml:space="preserve"> هدف</w:t>
      </w:r>
      <w:r>
        <w:rPr>
          <w:rFonts w:hint="cs"/>
          <w:sz w:val="22"/>
          <w:szCs w:val="22"/>
          <w:rtl/>
          <w:lang w:bidi="fa-IR"/>
        </w:rPr>
        <w:t>،</w:t>
      </w:r>
      <w:r w:rsidRPr="000A7AD7">
        <w:rPr>
          <w:rFonts w:hint="cs"/>
          <w:sz w:val="22"/>
          <w:szCs w:val="22"/>
          <w:rtl/>
          <w:lang w:bidi="fa-IR"/>
        </w:rPr>
        <w:t xml:space="preserve"> مطالعه حجم زیادی از کتاب مقدس نیست بلکه فهم درست متن انتخاب شده و چیزی است که خداوند می‌خواهد </w:t>
      </w:r>
      <w:r>
        <w:rPr>
          <w:rFonts w:hint="cs"/>
          <w:sz w:val="22"/>
          <w:szCs w:val="22"/>
          <w:rtl/>
          <w:lang w:bidi="fa-IR"/>
        </w:rPr>
        <w:t xml:space="preserve">از طریق این متن </w:t>
      </w:r>
      <w:r w:rsidRPr="000A7AD7">
        <w:rPr>
          <w:rFonts w:hint="cs"/>
          <w:sz w:val="22"/>
          <w:szCs w:val="22"/>
          <w:rtl/>
          <w:lang w:bidi="fa-IR"/>
        </w:rPr>
        <w:t xml:space="preserve">به شما بیاموزد. زمان </w:t>
      </w:r>
      <w:r>
        <w:rPr>
          <w:rFonts w:hint="cs"/>
          <w:sz w:val="22"/>
          <w:szCs w:val="22"/>
          <w:rtl/>
          <w:lang w:bidi="fa-IR"/>
        </w:rPr>
        <w:t>کافی صرف کنید تا بتوانید عکس</w:t>
      </w:r>
      <w:r>
        <w:rPr>
          <w:rFonts w:hint="eastAsia"/>
          <w:sz w:val="22"/>
          <w:szCs w:val="22"/>
          <w:rtl/>
          <w:lang w:bidi="fa-IR"/>
        </w:rPr>
        <w:t>‌</w:t>
      </w:r>
      <w:r>
        <w:rPr>
          <w:rFonts w:hint="cs"/>
          <w:sz w:val="22"/>
          <w:szCs w:val="22"/>
          <w:rtl/>
          <w:lang w:bidi="fa-IR"/>
        </w:rPr>
        <w:t>العمل مناسب را در مقابل چیزی که آموخته‌اید داشته باشید</w:t>
      </w:r>
      <w:r w:rsidRPr="000A7AD7">
        <w:rPr>
          <w:rFonts w:hint="cs"/>
          <w:sz w:val="22"/>
          <w:szCs w:val="22"/>
          <w:rtl/>
          <w:lang w:bidi="fa-IR"/>
        </w:rPr>
        <w:t xml:space="preserve">. می‌توانید مطالب آموخته شده را بنویسید. همچنین اگر با سوالی در آن متن مواجه شدید آن را یادداشت کنید تا بعداً پاسخی برایش بیابید. اگر مایل بودید می‌توانید سوالات خودتان را از طریق </w:t>
      </w:r>
      <w:r w:rsidRPr="000A7AD7">
        <w:rPr>
          <w:rFonts w:asciiTheme="minorHAnsi" w:hAnsiTheme="minorHAnsi"/>
          <w:sz w:val="22"/>
          <w:szCs w:val="22"/>
          <w:lang w:bidi="fa-IR"/>
        </w:rPr>
        <w:t>pbinstitute@protonmail.com</w:t>
      </w:r>
      <w:r w:rsidRPr="000A7AD7">
        <w:rPr>
          <w:rFonts w:hint="cs"/>
          <w:sz w:val="22"/>
          <w:szCs w:val="22"/>
          <w:rtl/>
          <w:lang w:bidi="fa-IR"/>
        </w:rPr>
        <w:t xml:space="preserve"> با ما درمیان بگذارید. ما تلاش خواهیم کرد پاسخ آنها را از طریق پادکست، موعظه و یا مقالاتی در همین رابطه با شما درمیان بگذاریم. </w:t>
      </w:r>
    </w:p>
    <w:p w14:paraId="30D5728A" w14:textId="5A9CD395" w:rsidR="00E76FC7" w:rsidRDefault="00E76FC7" w:rsidP="00B37D40">
      <w:pPr>
        <w:rPr>
          <w:rFonts w:asciiTheme="minorHAnsi" w:hAnsiTheme="minorHAnsi"/>
          <w:sz w:val="22"/>
          <w:szCs w:val="22"/>
          <w:rtl/>
          <w:lang w:val="tr-TR" w:bidi="fa-IR"/>
        </w:rPr>
      </w:pPr>
      <w:r>
        <w:rPr>
          <w:rFonts w:asciiTheme="minorHAnsi" w:hAnsiTheme="minorHAnsi" w:hint="cs"/>
          <w:sz w:val="22"/>
          <w:szCs w:val="22"/>
          <w:rtl/>
          <w:lang w:val="tr-TR" w:bidi="fa-IR"/>
        </w:rPr>
        <w:lastRenderedPageBreak/>
        <w:t>مزامیر بسیار مهم هستند چون به ما زبانی را ارائه می‌کنند تا بتوانیم با پدر آسمانیمان ارتباط برقرار کنیم. مزامیر</w:t>
      </w:r>
      <w:r w:rsidR="008B0F43">
        <w:rPr>
          <w:rFonts w:asciiTheme="minorHAnsi" w:hAnsiTheme="minorHAnsi" w:hint="cs"/>
          <w:sz w:val="22"/>
          <w:szCs w:val="22"/>
          <w:rtl/>
          <w:lang w:val="tr-TR" w:bidi="fa-IR"/>
        </w:rPr>
        <w:t xml:space="preserve"> </w:t>
      </w:r>
      <w:r w:rsidR="00A3710C">
        <w:rPr>
          <w:rFonts w:asciiTheme="minorHAnsi" w:hAnsiTheme="minorHAnsi" w:hint="cs"/>
          <w:sz w:val="22"/>
          <w:szCs w:val="22"/>
          <w:rtl/>
          <w:lang w:val="tr-TR" w:bidi="fa-IR"/>
        </w:rPr>
        <w:t>تمامی</w:t>
      </w:r>
      <w:r w:rsidR="008B0F43">
        <w:rPr>
          <w:rFonts w:asciiTheme="minorHAnsi" w:hAnsiTheme="minorHAnsi" w:hint="cs"/>
          <w:sz w:val="22"/>
          <w:szCs w:val="22"/>
          <w:rtl/>
          <w:lang w:val="tr-TR" w:bidi="fa-IR"/>
        </w:rPr>
        <w:t xml:space="preserve"> محدوده</w:t>
      </w:r>
      <w:r w:rsidR="00A3710C">
        <w:rPr>
          <w:rFonts w:asciiTheme="minorHAnsi" w:hAnsiTheme="minorHAnsi" w:hint="eastAsia"/>
          <w:sz w:val="22"/>
          <w:szCs w:val="22"/>
          <w:rtl/>
          <w:lang w:val="tr-TR" w:bidi="fa-IR"/>
        </w:rPr>
        <w:t>‌</w:t>
      </w:r>
      <w:r w:rsidR="00A3710C">
        <w:rPr>
          <w:rFonts w:asciiTheme="minorHAnsi" w:hAnsiTheme="minorHAnsi" w:hint="cs"/>
          <w:sz w:val="22"/>
          <w:szCs w:val="22"/>
          <w:rtl/>
          <w:lang w:val="tr-TR" w:bidi="fa-IR"/>
        </w:rPr>
        <w:t>ی</w:t>
      </w:r>
      <w:r w:rsidR="008B0F43">
        <w:rPr>
          <w:rFonts w:asciiTheme="minorHAnsi" w:hAnsiTheme="minorHAnsi" w:hint="cs"/>
          <w:sz w:val="22"/>
          <w:szCs w:val="22"/>
          <w:rtl/>
          <w:lang w:val="tr-TR" w:bidi="fa-IR"/>
        </w:rPr>
        <w:t xml:space="preserve"> تجربیات انسانی را در بر می‌گیرد، حتی تجربیاتی که ما هیچگاه با آنها مواجه نشده‌ایم. به عنوان</w:t>
      </w:r>
      <w:r w:rsidR="00B37E6A">
        <w:rPr>
          <w:rFonts w:asciiTheme="minorHAnsi" w:hAnsiTheme="minorHAnsi" w:hint="cs"/>
          <w:sz w:val="22"/>
          <w:szCs w:val="22"/>
          <w:rtl/>
          <w:lang w:val="tr-TR" w:bidi="fa-IR"/>
        </w:rPr>
        <w:t xml:space="preserve"> مثال</w:t>
      </w:r>
      <w:r w:rsidR="008B0F43">
        <w:rPr>
          <w:rFonts w:asciiTheme="minorHAnsi" w:hAnsiTheme="minorHAnsi" w:hint="cs"/>
          <w:sz w:val="22"/>
          <w:szCs w:val="22"/>
          <w:rtl/>
          <w:lang w:val="tr-TR" w:bidi="fa-IR"/>
        </w:rPr>
        <w:t xml:space="preserve"> عیسی مسیح بر روی صلیب با خواندن مزمور 22 دعا کرد</w:t>
      </w:r>
      <w:r w:rsidR="006E156F">
        <w:rPr>
          <w:rFonts w:asciiTheme="minorHAnsi" w:hAnsiTheme="minorHAnsi" w:hint="cs"/>
          <w:sz w:val="22"/>
          <w:szCs w:val="22"/>
          <w:rtl/>
          <w:lang w:val="tr-TR" w:bidi="fa-IR"/>
        </w:rPr>
        <w:t xml:space="preserve">. </w:t>
      </w:r>
      <w:r w:rsidR="005F13BE">
        <w:rPr>
          <w:rFonts w:asciiTheme="minorHAnsi" w:hAnsiTheme="minorHAnsi" w:hint="cs"/>
          <w:sz w:val="22"/>
          <w:szCs w:val="22"/>
          <w:rtl/>
          <w:lang w:val="tr-TR" w:bidi="fa-IR"/>
        </w:rPr>
        <w:t>هرچند ایمانداران زیادی در ابتدای کلیسا این تجربه را داشته‌اند، ولی امروز افراد زیادی از این طریق جفا نمی‌بینند ولی با این حال این مزمور به دلایل مختلفی بسیار مهم است. یک دلیل این است که این مزمور در زمان نگارش</w:t>
      </w:r>
      <w:r w:rsidR="00A3710C">
        <w:rPr>
          <w:rFonts w:asciiTheme="minorHAnsi" w:hAnsiTheme="minorHAnsi" w:hint="cs"/>
          <w:sz w:val="22"/>
          <w:szCs w:val="22"/>
          <w:rtl/>
          <w:lang w:val="tr-TR" w:bidi="fa-IR"/>
        </w:rPr>
        <w:t>،</w:t>
      </w:r>
      <w:r w:rsidR="005F13BE">
        <w:rPr>
          <w:rFonts w:asciiTheme="minorHAnsi" w:hAnsiTheme="minorHAnsi" w:hint="cs"/>
          <w:sz w:val="22"/>
          <w:szCs w:val="22"/>
          <w:rtl/>
          <w:lang w:val="tr-TR" w:bidi="fa-IR"/>
        </w:rPr>
        <w:t xml:space="preserve"> به آینده</w:t>
      </w:r>
      <w:r w:rsidR="00B37D40">
        <w:rPr>
          <w:rFonts w:asciiTheme="minorHAnsi" w:hAnsiTheme="minorHAnsi" w:hint="cs"/>
          <w:sz w:val="22"/>
          <w:szCs w:val="22"/>
          <w:rtl/>
          <w:lang w:val="tr-TR" w:bidi="fa-IR"/>
        </w:rPr>
        <w:t xml:space="preserve"> و اینکه عیسی مسیح چه تجربه</w:t>
      </w:r>
      <w:r w:rsidR="00B37D40">
        <w:rPr>
          <w:rFonts w:asciiTheme="minorHAnsi" w:hAnsiTheme="minorHAnsi" w:hint="eastAsia"/>
          <w:sz w:val="22"/>
          <w:szCs w:val="22"/>
          <w:rtl/>
          <w:lang w:val="tr-TR" w:bidi="fa-IR"/>
        </w:rPr>
        <w:t>‌</w:t>
      </w:r>
      <w:r w:rsidR="00B37D40">
        <w:rPr>
          <w:rFonts w:asciiTheme="minorHAnsi" w:hAnsiTheme="minorHAnsi" w:hint="cs"/>
          <w:sz w:val="22"/>
          <w:szCs w:val="22"/>
          <w:rtl/>
          <w:lang w:val="tr-TR" w:bidi="fa-IR"/>
        </w:rPr>
        <w:t>ای را خواهد داشت اشاره می‌کرده و اکنون نیز به عقب اشاره می</w:t>
      </w:r>
      <w:r w:rsidR="00B37D40">
        <w:rPr>
          <w:rFonts w:asciiTheme="minorHAnsi" w:hAnsiTheme="minorHAnsi" w:hint="eastAsia"/>
          <w:sz w:val="22"/>
          <w:szCs w:val="22"/>
          <w:rtl/>
          <w:lang w:val="tr-TR" w:bidi="fa-IR"/>
        </w:rPr>
        <w:t>‌</w:t>
      </w:r>
      <w:r w:rsidR="00B37D40">
        <w:rPr>
          <w:rFonts w:asciiTheme="minorHAnsi" w:hAnsiTheme="minorHAnsi" w:hint="cs"/>
          <w:sz w:val="22"/>
          <w:szCs w:val="22"/>
          <w:rtl/>
          <w:lang w:val="tr-TR" w:bidi="fa-IR"/>
        </w:rPr>
        <w:t xml:space="preserve">کند و ذره‌ای از رنجی که او برایمان کشید را نشانمان می‌دهد. دلیل دیگر برای اهمیت مزامیر این است که عیسی از طریق مزامیر دعا کرده‌است و زمانیکه ما در دعاهایمان از آنها استفاده می‌کنیم، به عیسی مسیح و ایماندارانی که در طی قرنها دعا کردند می‌پیوندیم. زمانیکه از مزامیر برای دعاهایمان استفاده می‌کنیم، می‌توانیم اطمینان داشته باشیم که اشتباه دعا نمی‌کنیم. </w:t>
      </w:r>
    </w:p>
    <w:p w14:paraId="39D20791" w14:textId="4889BC13" w:rsidR="006678D3" w:rsidRDefault="006678D3" w:rsidP="006678D3">
      <w:pPr>
        <w:rPr>
          <w:rFonts w:asciiTheme="minorHAnsi" w:hAnsiTheme="minorHAnsi"/>
          <w:sz w:val="22"/>
          <w:szCs w:val="22"/>
          <w:rtl/>
          <w:lang w:val="tr-TR" w:bidi="fa-IR"/>
        </w:rPr>
      </w:pPr>
      <w:r>
        <w:rPr>
          <w:rFonts w:asciiTheme="minorHAnsi" w:hAnsiTheme="minorHAnsi" w:hint="cs"/>
          <w:sz w:val="22"/>
          <w:szCs w:val="22"/>
          <w:rtl/>
          <w:lang w:val="tr-TR" w:bidi="fa-IR"/>
        </w:rPr>
        <w:t>زمانیکه مزموری را مطالعه می‌کنیم، می‌توانیم آن را به عنوان دعای شخصی خودمان استفاده کنیم. همچنین می‌توانیم تصور کنیم که مسیح از طریق این مزمور دعا می‌کرده و از این دیگاه بر روی آن تفکر و تعمق کنیم و ببینیم برای ما چه معنایی دارد. برخی از مزامیر مانند مزمور 23 تصویری را برای ما ترسیم می‌کنند. زمانیکه آنها را مطالعه می‌کنیم، باید به این فکر کنیم که این تصویر چه معنایی برای ما دارد. خداوند به عنوان یک شبان چه معنایی برایمان دارد؟ یک گوسفند چه می‌کند و مزمور راجع به این شبان چه می‌گوید؟ تقریباً همه مز</w:t>
      </w:r>
      <w:r w:rsidR="007936FB">
        <w:rPr>
          <w:rFonts w:asciiTheme="minorHAnsi" w:hAnsiTheme="minorHAnsi" w:hint="cs"/>
          <w:sz w:val="22"/>
          <w:szCs w:val="22"/>
          <w:rtl/>
          <w:lang w:val="tr-TR" w:bidi="fa-IR"/>
        </w:rPr>
        <w:t>امیر درباره</w:t>
      </w:r>
      <w:r w:rsidR="007936FB">
        <w:rPr>
          <w:rFonts w:asciiTheme="minorHAnsi" w:hAnsiTheme="minorHAnsi" w:hint="eastAsia"/>
          <w:sz w:val="22"/>
          <w:szCs w:val="22"/>
          <w:rtl/>
          <w:lang w:val="tr-TR" w:bidi="fa-IR"/>
        </w:rPr>
        <w:t>‌</w:t>
      </w:r>
      <w:r w:rsidR="007936FB">
        <w:rPr>
          <w:rFonts w:asciiTheme="minorHAnsi" w:hAnsiTheme="minorHAnsi" w:hint="cs"/>
          <w:sz w:val="22"/>
          <w:szCs w:val="22"/>
          <w:rtl/>
          <w:lang w:val="tr-TR" w:bidi="fa-IR"/>
        </w:rPr>
        <w:t xml:space="preserve">‌ی نیاز انسان، چگونگی خداوند و طرز برخورد او با دنیا صحبت می‌کنند. </w:t>
      </w:r>
    </w:p>
    <w:p w14:paraId="1727468D" w14:textId="77777777" w:rsidR="009134F8" w:rsidRDefault="007936FB" w:rsidP="009134F8">
      <w:pPr>
        <w:rPr>
          <w:rFonts w:asciiTheme="minorHAnsi" w:hAnsiTheme="minorHAnsi"/>
          <w:sz w:val="22"/>
          <w:szCs w:val="22"/>
          <w:rtl/>
          <w:lang w:val="tr-TR" w:bidi="fa-IR"/>
        </w:rPr>
      </w:pPr>
      <w:r>
        <w:rPr>
          <w:rFonts w:asciiTheme="minorHAnsi" w:hAnsiTheme="minorHAnsi" w:hint="cs"/>
          <w:sz w:val="22"/>
          <w:szCs w:val="22"/>
          <w:rtl/>
          <w:lang w:val="tr-TR" w:bidi="fa-IR"/>
        </w:rPr>
        <w:t>بیشتر برنامه</w:t>
      </w:r>
      <w:r>
        <w:rPr>
          <w:rFonts w:asciiTheme="minorHAnsi" w:hAnsiTheme="minorHAnsi" w:hint="eastAsia"/>
          <w:sz w:val="22"/>
          <w:szCs w:val="22"/>
          <w:rtl/>
          <w:lang w:val="tr-TR" w:bidi="fa-IR"/>
        </w:rPr>
        <w:t>‌</w:t>
      </w:r>
      <w:r>
        <w:rPr>
          <w:rFonts w:asciiTheme="minorHAnsi" w:hAnsiTheme="minorHAnsi" w:hint="cs"/>
          <w:sz w:val="22"/>
          <w:szCs w:val="22"/>
          <w:rtl/>
          <w:lang w:val="tr-TR" w:bidi="fa-IR"/>
        </w:rPr>
        <w:t>های کلیسایی مزامیر را در کانون نیایش</w:t>
      </w:r>
      <w:r>
        <w:rPr>
          <w:rFonts w:asciiTheme="minorHAnsi" w:hAnsiTheme="minorHAnsi" w:hint="eastAsia"/>
          <w:sz w:val="22"/>
          <w:szCs w:val="22"/>
          <w:rtl/>
          <w:lang w:val="tr-TR" w:bidi="fa-IR"/>
        </w:rPr>
        <w:t>‌</w:t>
      </w:r>
      <w:r>
        <w:rPr>
          <w:rFonts w:asciiTheme="minorHAnsi" w:hAnsiTheme="minorHAnsi" w:hint="cs"/>
          <w:sz w:val="22"/>
          <w:szCs w:val="22"/>
          <w:rtl/>
          <w:lang w:val="tr-TR" w:bidi="fa-IR"/>
        </w:rPr>
        <w:t xml:space="preserve">های شخصی قرار می‌دهند. برخی از ایمانداران در ابتدای کلیسا، هفته‌ای یک بار کل کتاب مزامیر را می‌خواندند که چیزی در حدود 20 مزمور در هر روز می‌شد. ولی کلیسای امروز به روزی یک مزمور بسنده می‌کند که اگر طبق برنامه انجام شود، می‌توان در طول 5 ماه تمامی آنها را یک بار مطالعه کرد. </w:t>
      </w:r>
    </w:p>
    <w:p w14:paraId="35642B0D" w14:textId="54D1FEC2" w:rsidR="00730DE1" w:rsidRDefault="00730DE1" w:rsidP="009134F8">
      <w:pPr>
        <w:rPr>
          <w:rFonts w:asciiTheme="minorHAnsi" w:hAnsiTheme="minorHAnsi"/>
          <w:sz w:val="22"/>
          <w:szCs w:val="22"/>
          <w:rtl/>
          <w:lang w:val="tr-TR" w:bidi="fa-IR"/>
        </w:rPr>
      </w:pPr>
      <w:r>
        <w:rPr>
          <w:rFonts w:asciiTheme="minorHAnsi" w:hAnsiTheme="minorHAnsi" w:hint="cs"/>
          <w:sz w:val="22"/>
          <w:szCs w:val="22"/>
          <w:rtl/>
          <w:lang w:val="tr-TR" w:bidi="fa-IR"/>
        </w:rPr>
        <w:t>در زیر فهرستی از 14 مزمور محبوبی که بیشترین نقل قول از آنها شده، تهیه شده است. آنها را بدون عجله و به آرامی مطالعه کنید. در طول مطالعه آنها به سوالات و موارد ذکر شده در پائین توجه کنید.</w:t>
      </w:r>
    </w:p>
    <w:p w14:paraId="7780B817" w14:textId="3971D361" w:rsidR="00730DE1" w:rsidRDefault="00730DE1" w:rsidP="00730DE1">
      <w:pPr>
        <w:rPr>
          <w:rFonts w:asciiTheme="minorHAnsi" w:hAnsiTheme="minorHAnsi"/>
          <w:sz w:val="22"/>
          <w:szCs w:val="22"/>
          <w:rtl/>
          <w:lang w:val="tr-TR" w:bidi="fa-IR"/>
        </w:rPr>
      </w:pPr>
      <w:r>
        <w:rPr>
          <w:rFonts w:asciiTheme="minorHAnsi" w:hAnsiTheme="minorHAnsi" w:hint="cs"/>
          <w:sz w:val="22"/>
          <w:szCs w:val="22"/>
          <w:rtl/>
          <w:lang w:val="tr-TR" w:bidi="fa-IR"/>
        </w:rPr>
        <w:t>- این مزمور چه چیزی را راجع به خودم به من می‌آموزد؟</w:t>
      </w:r>
    </w:p>
    <w:p w14:paraId="5EC70E6C" w14:textId="09941AA2" w:rsidR="00730DE1" w:rsidRDefault="00730DE1" w:rsidP="00730DE1">
      <w:pPr>
        <w:rPr>
          <w:rFonts w:asciiTheme="minorHAnsi" w:hAnsiTheme="minorHAnsi"/>
          <w:sz w:val="22"/>
          <w:szCs w:val="22"/>
          <w:rtl/>
          <w:lang w:val="tr-TR" w:bidi="fa-IR"/>
        </w:rPr>
      </w:pPr>
      <w:r>
        <w:rPr>
          <w:rFonts w:asciiTheme="minorHAnsi" w:hAnsiTheme="minorHAnsi" w:hint="cs"/>
          <w:sz w:val="22"/>
          <w:szCs w:val="22"/>
          <w:rtl/>
          <w:lang w:val="tr-TR" w:bidi="fa-IR"/>
        </w:rPr>
        <w:t>- چه چیزی را می‌توان از این مزمور راجع به خدا و نحوه‌ی برخورد او با دنیا متوجه شد؟</w:t>
      </w:r>
    </w:p>
    <w:p w14:paraId="11CE6E0E" w14:textId="5954361A" w:rsidR="00730DE1" w:rsidRDefault="00730DE1" w:rsidP="00730DE1">
      <w:pPr>
        <w:rPr>
          <w:rFonts w:asciiTheme="minorHAnsi" w:hAnsiTheme="minorHAnsi"/>
          <w:sz w:val="22"/>
          <w:szCs w:val="22"/>
          <w:rtl/>
          <w:lang w:val="tr-TR" w:bidi="fa-IR"/>
        </w:rPr>
      </w:pPr>
      <w:r>
        <w:rPr>
          <w:rFonts w:asciiTheme="minorHAnsi" w:hAnsiTheme="minorHAnsi" w:hint="cs"/>
          <w:sz w:val="22"/>
          <w:szCs w:val="22"/>
          <w:rtl/>
          <w:lang w:val="tr-TR" w:bidi="fa-IR"/>
        </w:rPr>
        <w:t>- چطور می‌توانم این مزمور را به عنوان نقطه‌ای برای شروع دعا استفاده کنم؟</w:t>
      </w:r>
    </w:p>
    <w:p w14:paraId="0EAC7052" w14:textId="2B7607FD" w:rsidR="00730DE1" w:rsidRDefault="00730DE1" w:rsidP="00730DE1">
      <w:pPr>
        <w:rPr>
          <w:rFonts w:asciiTheme="minorHAnsi" w:hAnsiTheme="minorHAnsi"/>
          <w:sz w:val="22"/>
          <w:szCs w:val="22"/>
          <w:rtl/>
          <w:lang w:val="tr-TR" w:bidi="fa-IR"/>
        </w:rPr>
      </w:pPr>
      <w:r>
        <w:rPr>
          <w:rFonts w:asciiTheme="minorHAnsi" w:hAnsiTheme="minorHAnsi" w:hint="cs"/>
          <w:sz w:val="22"/>
          <w:szCs w:val="22"/>
          <w:rtl/>
          <w:lang w:val="tr-TR" w:bidi="fa-IR"/>
        </w:rPr>
        <w:t xml:space="preserve">- این مزمور را با استفاده از کلمات خودتان به عنوان دعای </w:t>
      </w:r>
      <w:r w:rsidR="00286726">
        <w:rPr>
          <w:rFonts w:asciiTheme="minorHAnsi" w:hAnsiTheme="minorHAnsi" w:hint="cs"/>
          <w:sz w:val="22"/>
          <w:szCs w:val="22"/>
          <w:rtl/>
          <w:lang w:val="tr-TR" w:bidi="fa-IR"/>
        </w:rPr>
        <w:t>شخصیتان استفاده کنید.</w:t>
      </w:r>
    </w:p>
    <w:p w14:paraId="6A1D4D8C" w14:textId="30C070D3" w:rsidR="00286726" w:rsidRDefault="00286726" w:rsidP="00730DE1">
      <w:pPr>
        <w:rPr>
          <w:rFonts w:asciiTheme="minorHAnsi" w:hAnsiTheme="minorHAnsi"/>
          <w:sz w:val="22"/>
          <w:szCs w:val="22"/>
          <w:rtl/>
          <w:lang w:val="tr-TR" w:bidi="fa-IR"/>
        </w:rPr>
      </w:pPr>
    </w:p>
    <w:p w14:paraId="61B52126" w14:textId="77777777" w:rsidR="00D745E6" w:rsidRDefault="00D745E6" w:rsidP="00730DE1">
      <w:pPr>
        <w:rPr>
          <w:rFonts w:asciiTheme="minorHAnsi" w:hAnsiTheme="minorHAnsi"/>
          <w:sz w:val="22"/>
          <w:szCs w:val="22"/>
          <w:rtl/>
          <w:lang w:val="tr-TR" w:bidi="fa-IR"/>
        </w:rPr>
      </w:pPr>
    </w:p>
    <w:tbl>
      <w:tblPr>
        <w:tblStyle w:val="TableGrid"/>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5"/>
        <w:gridCol w:w="3060"/>
        <w:gridCol w:w="4411"/>
      </w:tblGrid>
      <w:tr w:rsidR="00286726" w14:paraId="5F4C4C4F" w14:textId="77777777" w:rsidTr="00FC5DB4">
        <w:tc>
          <w:tcPr>
            <w:tcW w:w="1535" w:type="dxa"/>
          </w:tcPr>
          <w:p w14:paraId="039564D8" w14:textId="4EEB9BDD" w:rsidR="00286726" w:rsidRDefault="00286726" w:rsidP="00286726">
            <w:pPr>
              <w:jc w:val="center"/>
              <w:rPr>
                <w:rFonts w:asciiTheme="minorHAnsi" w:hAnsiTheme="minorHAnsi"/>
                <w:sz w:val="22"/>
                <w:szCs w:val="22"/>
                <w:rtl/>
                <w:lang w:val="tr-TR" w:bidi="fa-IR"/>
              </w:rPr>
            </w:pPr>
            <w:r>
              <w:rPr>
                <w:rFonts w:asciiTheme="minorHAnsi" w:hAnsiTheme="minorHAnsi" w:hint="cs"/>
                <w:sz w:val="22"/>
                <w:szCs w:val="22"/>
                <w:rtl/>
                <w:lang w:val="tr-TR" w:bidi="fa-IR"/>
              </w:rPr>
              <w:t xml:space="preserve">روز </w:t>
            </w:r>
          </w:p>
        </w:tc>
        <w:tc>
          <w:tcPr>
            <w:tcW w:w="3060" w:type="dxa"/>
          </w:tcPr>
          <w:p w14:paraId="154A735C" w14:textId="40ADD168" w:rsidR="00286726" w:rsidRDefault="00FC5DB4" w:rsidP="00286726">
            <w:pPr>
              <w:jc w:val="center"/>
              <w:rPr>
                <w:rFonts w:asciiTheme="minorHAnsi" w:hAnsiTheme="minorHAnsi"/>
                <w:sz w:val="22"/>
                <w:szCs w:val="22"/>
                <w:rtl/>
                <w:lang w:val="tr-TR" w:bidi="fa-IR"/>
              </w:rPr>
            </w:pPr>
            <w:r>
              <w:rPr>
                <w:rFonts w:asciiTheme="minorHAnsi" w:hAnsiTheme="minorHAnsi" w:hint="cs"/>
                <w:sz w:val="22"/>
                <w:szCs w:val="22"/>
                <w:rtl/>
                <w:lang w:val="tr-TR" w:bidi="fa-IR"/>
              </w:rPr>
              <w:t>مزمور</w:t>
            </w:r>
          </w:p>
        </w:tc>
        <w:tc>
          <w:tcPr>
            <w:tcW w:w="4411" w:type="dxa"/>
          </w:tcPr>
          <w:p w14:paraId="64384F6F" w14:textId="73B91267" w:rsidR="00286726" w:rsidRDefault="00FC5DB4" w:rsidP="00FC5DB4">
            <w:pPr>
              <w:jc w:val="center"/>
              <w:rPr>
                <w:rFonts w:asciiTheme="minorHAnsi" w:hAnsiTheme="minorHAnsi"/>
                <w:sz w:val="22"/>
                <w:szCs w:val="22"/>
                <w:rtl/>
                <w:lang w:val="tr-TR" w:bidi="fa-IR"/>
              </w:rPr>
            </w:pPr>
            <w:r>
              <w:rPr>
                <w:rFonts w:asciiTheme="minorHAnsi" w:hAnsiTheme="minorHAnsi" w:hint="cs"/>
                <w:sz w:val="22"/>
                <w:szCs w:val="22"/>
                <w:rtl/>
                <w:lang w:val="tr-TR" w:bidi="fa-IR"/>
              </w:rPr>
              <w:t>فعالیت</w:t>
            </w:r>
          </w:p>
        </w:tc>
      </w:tr>
      <w:tr w:rsidR="00D745E6" w14:paraId="1127F89B" w14:textId="77777777" w:rsidTr="00FC5DB4">
        <w:tc>
          <w:tcPr>
            <w:tcW w:w="1535" w:type="dxa"/>
          </w:tcPr>
          <w:p w14:paraId="0D185DA0" w14:textId="2CA42260" w:rsidR="00D745E6" w:rsidRDefault="00D745E6" w:rsidP="00D745E6">
            <w:pPr>
              <w:jc w:val="center"/>
              <w:rPr>
                <w:rFonts w:asciiTheme="minorHAnsi" w:hAnsiTheme="minorHAnsi"/>
                <w:sz w:val="22"/>
                <w:szCs w:val="22"/>
                <w:rtl/>
                <w:lang w:val="tr-TR" w:bidi="fa-IR"/>
              </w:rPr>
            </w:pPr>
          </w:p>
        </w:tc>
        <w:tc>
          <w:tcPr>
            <w:tcW w:w="3060" w:type="dxa"/>
          </w:tcPr>
          <w:p w14:paraId="7ACC7E51" w14:textId="601F63EC"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1</w:t>
            </w:r>
          </w:p>
        </w:tc>
        <w:tc>
          <w:tcPr>
            <w:tcW w:w="4411" w:type="dxa"/>
          </w:tcPr>
          <w:p w14:paraId="6A7C9F6B"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49FCBA8A"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1216D64D" w14:textId="7F8D24D5"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2C23E490" w14:textId="77777777" w:rsidTr="00FC5DB4">
        <w:tc>
          <w:tcPr>
            <w:tcW w:w="1535" w:type="dxa"/>
          </w:tcPr>
          <w:p w14:paraId="4579015D" w14:textId="2FC78EA0" w:rsidR="00D745E6" w:rsidRDefault="00D745E6" w:rsidP="00D745E6">
            <w:pPr>
              <w:jc w:val="center"/>
              <w:rPr>
                <w:rFonts w:asciiTheme="minorHAnsi" w:hAnsiTheme="minorHAnsi"/>
                <w:sz w:val="22"/>
                <w:szCs w:val="22"/>
                <w:rtl/>
                <w:lang w:val="tr-TR" w:bidi="fa-IR"/>
              </w:rPr>
            </w:pPr>
            <w:bookmarkStart w:id="1" w:name="_Hlk19186018"/>
          </w:p>
        </w:tc>
        <w:tc>
          <w:tcPr>
            <w:tcW w:w="3060" w:type="dxa"/>
          </w:tcPr>
          <w:p w14:paraId="4E362952" w14:textId="3087C479"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23</w:t>
            </w:r>
          </w:p>
        </w:tc>
        <w:tc>
          <w:tcPr>
            <w:tcW w:w="4411" w:type="dxa"/>
          </w:tcPr>
          <w:p w14:paraId="092AB40F"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464A6802"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0EDC1525" w14:textId="2F84F649"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bookmarkEnd w:id="1"/>
      <w:tr w:rsidR="00D745E6" w14:paraId="2E8CB34E" w14:textId="77777777" w:rsidTr="00FC5DB4">
        <w:tc>
          <w:tcPr>
            <w:tcW w:w="1535" w:type="dxa"/>
          </w:tcPr>
          <w:p w14:paraId="78044406" w14:textId="7E6F1F3F" w:rsidR="00D745E6" w:rsidRDefault="00D745E6" w:rsidP="00D745E6">
            <w:pPr>
              <w:jc w:val="center"/>
              <w:rPr>
                <w:rFonts w:asciiTheme="minorHAnsi" w:hAnsiTheme="minorHAnsi"/>
                <w:sz w:val="22"/>
                <w:szCs w:val="22"/>
                <w:rtl/>
                <w:lang w:val="tr-TR" w:bidi="fa-IR"/>
              </w:rPr>
            </w:pPr>
          </w:p>
        </w:tc>
        <w:tc>
          <w:tcPr>
            <w:tcW w:w="3060" w:type="dxa"/>
          </w:tcPr>
          <w:p w14:paraId="56B2809B" w14:textId="56ACDC85"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24</w:t>
            </w:r>
          </w:p>
        </w:tc>
        <w:tc>
          <w:tcPr>
            <w:tcW w:w="4411" w:type="dxa"/>
          </w:tcPr>
          <w:p w14:paraId="0AD4325A"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099C6929"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18FC9FD7" w14:textId="507B01CA"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7221C996" w14:textId="77777777" w:rsidTr="00FC5DB4">
        <w:tc>
          <w:tcPr>
            <w:tcW w:w="1535" w:type="dxa"/>
          </w:tcPr>
          <w:p w14:paraId="66C773A7" w14:textId="080EA688" w:rsidR="00D745E6" w:rsidRDefault="00D745E6" w:rsidP="00D745E6">
            <w:pPr>
              <w:jc w:val="center"/>
              <w:rPr>
                <w:rFonts w:asciiTheme="minorHAnsi" w:hAnsiTheme="minorHAnsi"/>
                <w:sz w:val="22"/>
                <w:szCs w:val="22"/>
                <w:rtl/>
                <w:lang w:val="tr-TR" w:bidi="fa-IR"/>
              </w:rPr>
            </w:pPr>
          </w:p>
        </w:tc>
        <w:tc>
          <w:tcPr>
            <w:tcW w:w="3060" w:type="dxa"/>
          </w:tcPr>
          <w:p w14:paraId="0CACAFFA" w14:textId="01CE9898"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27</w:t>
            </w:r>
          </w:p>
        </w:tc>
        <w:tc>
          <w:tcPr>
            <w:tcW w:w="4411" w:type="dxa"/>
          </w:tcPr>
          <w:p w14:paraId="7FD963A7"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51D1085C"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57E7C949" w14:textId="5B3A93A7"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11C23F4A" w14:textId="77777777" w:rsidTr="00FC5DB4">
        <w:tc>
          <w:tcPr>
            <w:tcW w:w="1535" w:type="dxa"/>
          </w:tcPr>
          <w:p w14:paraId="153F780E" w14:textId="35175F96" w:rsidR="00D745E6" w:rsidRDefault="00D745E6" w:rsidP="00D745E6">
            <w:pPr>
              <w:jc w:val="center"/>
              <w:rPr>
                <w:rFonts w:asciiTheme="minorHAnsi" w:hAnsiTheme="minorHAnsi"/>
                <w:sz w:val="22"/>
                <w:szCs w:val="22"/>
                <w:rtl/>
                <w:lang w:val="tr-TR" w:bidi="fa-IR"/>
              </w:rPr>
            </w:pPr>
          </w:p>
        </w:tc>
        <w:tc>
          <w:tcPr>
            <w:tcW w:w="3060" w:type="dxa"/>
          </w:tcPr>
          <w:p w14:paraId="3EED6E9A" w14:textId="5E6F8748"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63</w:t>
            </w:r>
          </w:p>
        </w:tc>
        <w:tc>
          <w:tcPr>
            <w:tcW w:w="4411" w:type="dxa"/>
          </w:tcPr>
          <w:p w14:paraId="713F4C86"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2467AF3C"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35B8E8A8" w14:textId="38BA62B2"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1E636F02" w14:textId="77777777" w:rsidTr="00FC5DB4">
        <w:tc>
          <w:tcPr>
            <w:tcW w:w="1535" w:type="dxa"/>
          </w:tcPr>
          <w:p w14:paraId="6402AD95" w14:textId="5CBACF76" w:rsidR="00D745E6" w:rsidRDefault="00D745E6" w:rsidP="00D745E6">
            <w:pPr>
              <w:jc w:val="center"/>
              <w:rPr>
                <w:rFonts w:asciiTheme="minorHAnsi" w:hAnsiTheme="minorHAnsi"/>
                <w:sz w:val="22"/>
                <w:szCs w:val="22"/>
                <w:rtl/>
                <w:lang w:val="tr-TR" w:bidi="fa-IR"/>
              </w:rPr>
            </w:pPr>
          </w:p>
        </w:tc>
        <w:tc>
          <w:tcPr>
            <w:tcW w:w="3060" w:type="dxa"/>
          </w:tcPr>
          <w:p w14:paraId="55CA13B4" w14:textId="6485FD6B"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84</w:t>
            </w:r>
          </w:p>
        </w:tc>
        <w:tc>
          <w:tcPr>
            <w:tcW w:w="4411" w:type="dxa"/>
          </w:tcPr>
          <w:p w14:paraId="61690E98"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1661C572"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4462D3C8" w14:textId="3FE0734A"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2CD6D0B9" w14:textId="77777777" w:rsidTr="00FC5DB4">
        <w:tc>
          <w:tcPr>
            <w:tcW w:w="1535" w:type="dxa"/>
          </w:tcPr>
          <w:p w14:paraId="67A660E9" w14:textId="05B5D722" w:rsidR="00D745E6" w:rsidRDefault="00D745E6" w:rsidP="00D745E6">
            <w:pPr>
              <w:jc w:val="center"/>
              <w:rPr>
                <w:rFonts w:asciiTheme="minorHAnsi" w:hAnsiTheme="minorHAnsi"/>
                <w:sz w:val="22"/>
                <w:szCs w:val="22"/>
                <w:rtl/>
                <w:lang w:val="tr-TR" w:bidi="fa-IR"/>
              </w:rPr>
            </w:pPr>
          </w:p>
        </w:tc>
        <w:tc>
          <w:tcPr>
            <w:tcW w:w="3060" w:type="dxa"/>
          </w:tcPr>
          <w:p w14:paraId="74E0CBE5" w14:textId="530858A8"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103</w:t>
            </w:r>
          </w:p>
        </w:tc>
        <w:tc>
          <w:tcPr>
            <w:tcW w:w="4411" w:type="dxa"/>
          </w:tcPr>
          <w:p w14:paraId="20B3C5A9"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2BB2ADD3"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6EFAF6B1" w14:textId="00C351CC"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47C2F9E0" w14:textId="77777777" w:rsidTr="00FC5DB4">
        <w:tc>
          <w:tcPr>
            <w:tcW w:w="1535" w:type="dxa"/>
          </w:tcPr>
          <w:p w14:paraId="48121CC0" w14:textId="2C0AF118" w:rsidR="00D745E6" w:rsidRDefault="00D745E6" w:rsidP="00D745E6">
            <w:pPr>
              <w:jc w:val="center"/>
              <w:rPr>
                <w:rFonts w:asciiTheme="minorHAnsi" w:hAnsiTheme="minorHAnsi"/>
                <w:sz w:val="22"/>
                <w:szCs w:val="22"/>
                <w:rtl/>
                <w:lang w:val="tr-TR" w:bidi="fa-IR"/>
              </w:rPr>
            </w:pPr>
          </w:p>
        </w:tc>
        <w:tc>
          <w:tcPr>
            <w:tcW w:w="3060" w:type="dxa"/>
          </w:tcPr>
          <w:p w14:paraId="79E5DFE4" w14:textId="4B395E91"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مزمور116</w:t>
            </w:r>
          </w:p>
        </w:tc>
        <w:tc>
          <w:tcPr>
            <w:tcW w:w="4411" w:type="dxa"/>
          </w:tcPr>
          <w:p w14:paraId="60259FED"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1E75365F"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02CB2E7C" w14:textId="11B38F57"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722AD7B9" w14:textId="77777777" w:rsidTr="00FC5DB4">
        <w:tc>
          <w:tcPr>
            <w:tcW w:w="1535" w:type="dxa"/>
          </w:tcPr>
          <w:p w14:paraId="1DF8F460" w14:textId="3ACFF2F8" w:rsidR="00D745E6" w:rsidRDefault="00D745E6" w:rsidP="00D745E6">
            <w:pPr>
              <w:jc w:val="center"/>
              <w:rPr>
                <w:rFonts w:asciiTheme="minorHAnsi" w:hAnsiTheme="minorHAnsi"/>
                <w:sz w:val="22"/>
                <w:szCs w:val="22"/>
                <w:rtl/>
                <w:lang w:val="tr-TR" w:bidi="fa-IR"/>
              </w:rPr>
            </w:pPr>
          </w:p>
        </w:tc>
        <w:tc>
          <w:tcPr>
            <w:tcW w:w="3060" w:type="dxa"/>
          </w:tcPr>
          <w:p w14:paraId="72C3C3DD" w14:textId="49BBE045"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121</w:t>
            </w:r>
          </w:p>
        </w:tc>
        <w:tc>
          <w:tcPr>
            <w:tcW w:w="4411" w:type="dxa"/>
          </w:tcPr>
          <w:p w14:paraId="308EB241"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6D59438C"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5B3DEFF1" w14:textId="14814D32"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070A65E5" w14:textId="77777777" w:rsidTr="00FC5DB4">
        <w:tc>
          <w:tcPr>
            <w:tcW w:w="1535" w:type="dxa"/>
          </w:tcPr>
          <w:p w14:paraId="70A2D8FA" w14:textId="56A8F859" w:rsidR="00D745E6" w:rsidRDefault="00D745E6" w:rsidP="00D745E6">
            <w:pPr>
              <w:jc w:val="center"/>
              <w:rPr>
                <w:rFonts w:asciiTheme="minorHAnsi" w:hAnsiTheme="minorHAnsi"/>
                <w:sz w:val="22"/>
                <w:szCs w:val="22"/>
                <w:rtl/>
                <w:lang w:val="tr-TR" w:bidi="fa-IR"/>
              </w:rPr>
            </w:pPr>
          </w:p>
        </w:tc>
        <w:tc>
          <w:tcPr>
            <w:tcW w:w="3060" w:type="dxa"/>
          </w:tcPr>
          <w:p w14:paraId="326AE9EE" w14:textId="33162D78"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130</w:t>
            </w:r>
          </w:p>
        </w:tc>
        <w:tc>
          <w:tcPr>
            <w:tcW w:w="4411" w:type="dxa"/>
          </w:tcPr>
          <w:p w14:paraId="1AFC50D7"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5CB60E50"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4A9D13B8" w14:textId="4F4FF478"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077A783D" w14:textId="77777777" w:rsidTr="00FC5DB4">
        <w:tc>
          <w:tcPr>
            <w:tcW w:w="1535" w:type="dxa"/>
          </w:tcPr>
          <w:p w14:paraId="34F3B2D2" w14:textId="2B4C4985" w:rsidR="00D745E6" w:rsidRDefault="00D745E6" w:rsidP="00D745E6">
            <w:pPr>
              <w:jc w:val="center"/>
              <w:rPr>
                <w:rFonts w:asciiTheme="minorHAnsi" w:hAnsiTheme="minorHAnsi"/>
                <w:sz w:val="22"/>
                <w:szCs w:val="22"/>
                <w:rtl/>
                <w:lang w:val="tr-TR" w:bidi="fa-IR"/>
              </w:rPr>
            </w:pPr>
          </w:p>
        </w:tc>
        <w:tc>
          <w:tcPr>
            <w:tcW w:w="3060" w:type="dxa"/>
          </w:tcPr>
          <w:p w14:paraId="041FF7B6" w14:textId="40385592"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139</w:t>
            </w:r>
          </w:p>
        </w:tc>
        <w:tc>
          <w:tcPr>
            <w:tcW w:w="4411" w:type="dxa"/>
          </w:tcPr>
          <w:p w14:paraId="49627E87"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629CE033"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596EB74A" w14:textId="3751F898" w:rsidR="00D745E6" w:rsidRPr="00FC5DB4" w:rsidRDefault="00D745E6" w:rsidP="00FC5DB4">
            <w:pPr>
              <w:pStyle w:val="ListParagraph"/>
              <w:numPr>
                <w:ilvl w:val="0"/>
                <w:numId w:val="1"/>
              </w:numPr>
              <w:rPr>
                <w:rFonts w:asciiTheme="minorHAnsi" w:hAnsiTheme="minorHAnsi"/>
                <w:sz w:val="22"/>
                <w:szCs w:val="22"/>
                <w:rtl/>
                <w:lang w:val="tr-TR" w:bidi="fa-IR"/>
              </w:rPr>
            </w:pPr>
            <w:r w:rsidRPr="00FC5DB4">
              <w:rPr>
                <w:rFonts w:asciiTheme="minorHAnsi" w:hAnsiTheme="minorHAnsi" w:hint="cs"/>
                <w:sz w:val="22"/>
                <w:szCs w:val="22"/>
                <w:rtl/>
                <w:lang w:val="tr-TR" w:bidi="fa-IR"/>
              </w:rPr>
              <w:t>عکس‌العمل- دعا، پرستش، نوشتن تجربه</w:t>
            </w:r>
          </w:p>
        </w:tc>
      </w:tr>
      <w:tr w:rsidR="00D745E6" w14:paraId="7B2A3CBA" w14:textId="77777777" w:rsidTr="00FC5DB4">
        <w:tc>
          <w:tcPr>
            <w:tcW w:w="1535" w:type="dxa"/>
          </w:tcPr>
          <w:p w14:paraId="00637449" w14:textId="28AD4F55" w:rsidR="00D745E6" w:rsidRDefault="00D745E6" w:rsidP="00D745E6">
            <w:pPr>
              <w:jc w:val="center"/>
              <w:rPr>
                <w:rFonts w:asciiTheme="minorHAnsi" w:hAnsiTheme="minorHAnsi"/>
                <w:sz w:val="22"/>
                <w:szCs w:val="22"/>
                <w:rtl/>
                <w:lang w:val="tr-TR" w:bidi="fa-IR"/>
              </w:rPr>
            </w:pPr>
          </w:p>
        </w:tc>
        <w:tc>
          <w:tcPr>
            <w:tcW w:w="3060" w:type="dxa"/>
          </w:tcPr>
          <w:p w14:paraId="0270C9DF" w14:textId="098D7252"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150</w:t>
            </w:r>
          </w:p>
        </w:tc>
        <w:tc>
          <w:tcPr>
            <w:tcW w:w="4411" w:type="dxa"/>
          </w:tcPr>
          <w:p w14:paraId="5EBAA08E"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38AE5069"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3BFD3014" w14:textId="124FAA68"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3A70F764" w14:textId="77777777" w:rsidTr="00FC5DB4">
        <w:tc>
          <w:tcPr>
            <w:tcW w:w="1535" w:type="dxa"/>
          </w:tcPr>
          <w:p w14:paraId="1E68A4CF" w14:textId="1BC92575" w:rsidR="00D745E6" w:rsidRDefault="00D745E6" w:rsidP="00D745E6">
            <w:pPr>
              <w:jc w:val="center"/>
              <w:rPr>
                <w:rFonts w:asciiTheme="minorHAnsi" w:hAnsiTheme="minorHAnsi"/>
                <w:sz w:val="22"/>
                <w:szCs w:val="22"/>
                <w:rtl/>
                <w:lang w:val="tr-TR" w:bidi="fa-IR"/>
              </w:rPr>
            </w:pPr>
          </w:p>
        </w:tc>
        <w:tc>
          <w:tcPr>
            <w:tcW w:w="3060" w:type="dxa"/>
          </w:tcPr>
          <w:p w14:paraId="44773020" w14:textId="77777777"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119</w:t>
            </w:r>
          </w:p>
          <w:p w14:paraId="2F8748C8" w14:textId="0309672A" w:rsidR="00FC5DB4" w:rsidRDefault="00502F6F"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این طولانی</w:t>
            </w:r>
            <w:r>
              <w:rPr>
                <w:rFonts w:asciiTheme="minorHAnsi" w:hAnsiTheme="minorHAnsi" w:hint="eastAsia"/>
                <w:sz w:val="22"/>
                <w:szCs w:val="22"/>
                <w:rtl/>
                <w:lang w:val="tr-TR" w:bidi="fa-IR"/>
              </w:rPr>
              <w:t>‌</w:t>
            </w:r>
            <w:r>
              <w:rPr>
                <w:rFonts w:asciiTheme="minorHAnsi" w:hAnsiTheme="minorHAnsi" w:hint="cs"/>
                <w:sz w:val="22"/>
                <w:szCs w:val="22"/>
                <w:rtl/>
                <w:lang w:val="tr-TR" w:bidi="fa-IR"/>
              </w:rPr>
              <w:t xml:space="preserve">ترین مزمور است که 176 آیه دارد و بهتر است که به بخشهای کوچکتری تقسیم شود. هر بخش از این مزمور با حرفی از الفبای عبری علامت گذاری شده که </w:t>
            </w:r>
            <w:r w:rsidR="00946DA2">
              <w:rPr>
                <w:rFonts w:asciiTheme="minorHAnsi" w:hAnsiTheme="minorHAnsi" w:hint="cs"/>
                <w:sz w:val="22"/>
                <w:szCs w:val="22"/>
                <w:rtl/>
                <w:lang w:val="tr-TR" w:bidi="fa-IR"/>
              </w:rPr>
              <w:t>حرف ابتدایی جمله</w:t>
            </w:r>
            <w:r w:rsidR="00946DA2">
              <w:rPr>
                <w:rFonts w:asciiTheme="minorHAnsi" w:hAnsiTheme="minorHAnsi" w:hint="eastAsia"/>
                <w:sz w:val="22"/>
                <w:szCs w:val="22"/>
                <w:rtl/>
                <w:lang w:val="tr-TR" w:bidi="fa-IR"/>
              </w:rPr>
              <w:t>‌</w:t>
            </w:r>
            <w:r w:rsidR="00946DA2">
              <w:rPr>
                <w:rFonts w:asciiTheme="minorHAnsi" w:hAnsiTheme="minorHAnsi" w:hint="cs"/>
                <w:sz w:val="22"/>
                <w:szCs w:val="22"/>
                <w:rtl/>
                <w:lang w:val="tr-TR" w:bidi="fa-IR"/>
              </w:rPr>
              <w:t>ی آغازین آن بخش است.</w:t>
            </w:r>
          </w:p>
        </w:tc>
        <w:tc>
          <w:tcPr>
            <w:tcW w:w="4411" w:type="dxa"/>
          </w:tcPr>
          <w:p w14:paraId="15491E97"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31275349"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73FFE13E" w14:textId="4CB2D57C"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r w:rsidR="00D745E6" w14:paraId="553E10EF" w14:textId="77777777" w:rsidTr="00FC5DB4">
        <w:tc>
          <w:tcPr>
            <w:tcW w:w="1535" w:type="dxa"/>
          </w:tcPr>
          <w:p w14:paraId="30035F40" w14:textId="0EAEA81D" w:rsidR="00D745E6" w:rsidRDefault="00D745E6" w:rsidP="00D745E6">
            <w:pPr>
              <w:jc w:val="center"/>
              <w:rPr>
                <w:rFonts w:asciiTheme="minorHAnsi" w:hAnsiTheme="minorHAnsi"/>
                <w:sz w:val="22"/>
                <w:szCs w:val="22"/>
                <w:rtl/>
                <w:lang w:val="tr-TR" w:bidi="fa-IR"/>
              </w:rPr>
            </w:pPr>
          </w:p>
        </w:tc>
        <w:tc>
          <w:tcPr>
            <w:tcW w:w="3060" w:type="dxa"/>
          </w:tcPr>
          <w:p w14:paraId="0C69D7FF" w14:textId="1640DBBB" w:rsidR="00D745E6" w:rsidRDefault="00FC5DB4" w:rsidP="00FC5DB4">
            <w:pPr>
              <w:jc w:val="left"/>
              <w:rPr>
                <w:rFonts w:asciiTheme="minorHAnsi" w:hAnsiTheme="minorHAnsi"/>
                <w:sz w:val="22"/>
                <w:szCs w:val="22"/>
                <w:rtl/>
                <w:lang w:val="tr-TR" w:bidi="fa-IR"/>
              </w:rPr>
            </w:pPr>
            <w:r>
              <w:rPr>
                <w:rFonts w:asciiTheme="minorHAnsi" w:hAnsiTheme="minorHAnsi" w:hint="cs"/>
                <w:sz w:val="22"/>
                <w:szCs w:val="22"/>
                <w:rtl/>
                <w:lang w:val="tr-TR" w:bidi="fa-IR"/>
              </w:rPr>
              <w:t>مزمور 22</w:t>
            </w:r>
          </w:p>
        </w:tc>
        <w:tc>
          <w:tcPr>
            <w:tcW w:w="4411" w:type="dxa"/>
          </w:tcPr>
          <w:p w14:paraId="03B4D835"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مطالعه</w:t>
            </w:r>
          </w:p>
          <w:p w14:paraId="4BD71AC8" w14:textId="77777777" w:rsidR="00D745E6" w:rsidRDefault="00D745E6" w:rsidP="00D745E6">
            <w:pPr>
              <w:pStyle w:val="ListParagraph"/>
              <w:numPr>
                <w:ilvl w:val="0"/>
                <w:numId w:val="1"/>
              </w:numPr>
              <w:jc w:val="left"/>
              <w:rPr>
                <w:rFonts w:asciiTheme="minorHAnsi" w:hAnsiTheme="minorHAnsi"/>
                <w:sz w:val="22"/>
                <w:szCs w:val="22"/>
                <w:lang w:val="tr-TR" w:bidi="fa-IR"/>
              </w:rPr>
            </w:pPr>
            <w:r>
              <w:rPr>
                <w:rFonts w:asciiTheme="minorHAnsi" w:hAnsiTheme="minorHAnsi" w:hint="cs"/>
                <w:sz w:val="22"/>
                <w:szCs w:val="22"/>
                <w:rtl/>
                <w:lang w:val="tr-TR" w:bidi="fa-IR"/>
              </w:rPr>
              <w:t>پاسخ دادن به سوالات</w:t>
            </w:r>
          </w:p>
          <w:p w14:paraId="538FF886" w14:textId="162B46F9" w:rsidR="00D745E6" w:rsidRPr="00D745E6" w:rsidRDefault="00D745E6" w:rsidP="00D745E6">
            <w:pPr>
              <w:pStyle w:val="ListParagraph"/>
              <w:numPr>
                <w:ilvl w:val="0"/>
                <w:numId w:val="1"/>
              </w:numPr>
              <w:rPr>
                <w:rFonts w:asciiTheme="minorHAnsi" w:hAnsiTheme="minorHAnsi"/>
                <w:sz w:val="22"/>
                <w:szCs w:val="22"/>
                <w:rtl/>
                <w:lang w:val="tr-TR" w:bidi="fa-IR"/>
              </w:rPr>
            </w:pPr>
            <w:r w:rsidRPr="00D745E6">
              <w:rPr>
                <w:rFonts w:asciiTheme="minorHAnsi" w:hAnsiTheme="minorHAnsi" w:hint="cs"/>
                <w:sz w:val="22"/>
                <w:szCs w:val="22"/>
                <w:rtl/>
                <w:lang w:val="tr-TR" w:bidi="fa-IR"/>
              </w:rPr>
              <w:t>عکس‌العمل- دعا، پرستش، نوشتن تجربه</w:t>
            </w:r>
          </w:p>
        </w:tc>
      </w:tr>
    </w:tbl>
    <w:p w14:paraId="66D4835F" w14:textId="1C7E25CD" w:rsidR="00286726" w:rsidRDefault="00286726" w:rsidP="00730DE1">
      <w:pPr>
        <w:rPr>
          <w:rFonts w:asciiTheme="minorHAnsi" w:hAnsiTheme="minorHAnsi"/>
          <w:sz w:val="22"/>
          <w:szCs w:val="22"/>
          <w:rtl/>
          <w:lang w:val="tr-TR" w:bidi="fa-IR"/>
        </w:rPr>
      </w:pPr>
    </w:p>
    <w:p w14:paraId="2E7CD981" w14:textId="06B0EDE7" w:rsidR="000C1D6D" w:rsidRDefault="000C1D6D" w:rsidP="00730DE1">
      <w:pPr>
        <w:rPr>
          <w:rFonts w:asciiTheme="minorHAnsi" w:hAnsiTheme="minorHAnsi"/>
          <w:sz w:val="22"/>
          <w:szCs w:val="22"/>
          <w:rtl/>
          <w:lang w:val="tr-TR" w:bidi="fa-IR"/>
        </w:rPr>
      </w:pPr>
    </w:p>
    <w:p w14:paraId="4CA367B2" w14:textId="44004886" w:rsidR="000C1D6D" w:rsidRPr="000C1D6D" w:rsidRDefault="000C1D6D" w:rsidP="00730DE1">
      <w:pPr>
        <w:rPr>
          <w:rFonts w:asciiTheme="minorHAnsi" w:hAnsiTheme="minorHAnsi"/>
          <w:sz w:val="22"/>
          <w:szCs w:val="22"/>
          <w:lang w:val="en-CA" w:bidi="fa-IR"/>
        </w:rPr>
      </w:pPr>
      <w:r>
        <w:rPr>
          <w:rFonts w:asciiTheme="minorHAnsi" w:hAnsiTheme="minorHAnsi" w:hint="cs"/>
          <w:sz w:val="22"/>
          <w:szCs w:val="22"/>
          <w:rtl/>
          <w:lang w:val="tr-TR" w:bidi="fa-IR"/>
        </w:rPr>
        <w:t xml:space="preserve">انستیتو کتاب مقدس پارسیان </w:t>
      </w:r>
      <w:r>
        <w:rPr>
          <w:rFonts w:asciiTheme="minorHAnsi" w:hAnsiTheme="minorHAnsi"/>
          <w:sz w:val="22"/>
          <w:szCs w:val="22"/>
          <w:lang w:val="en-CA" w:bidi="fa-IR"/>
        </w:rPr>
        <w:t>pbi.life</w:t>
      </w:r>
      <w:bookmarkStart w:id="2" w:name="_GoBack"/>
      <w:bookmarkEnd w:id="2"/>
    </w:p>
    <w:sectPr w:rsidR="000C1D6D" w:rsidRPr="000C1D6D" w:rsidSect="000A7AD7">
      <w:pgSz w:w="11906" w:h="16838" w:code="9"/>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XB Niloofar">
    <w:altName w:val="Arial"/>
    <w:charset w:val="00"/>
    <w:family w:val="auto"/>
    <w:pitch w:val="variable"/>
    <w:sig w:usb0="00002007" w:usb1="80000000" w:usb2="00000008" w:usb3="00000000" w:csb0="00000051" w:csb1="00000000"/>
  </w:font>
  <w:font w:name="2  Farnaz">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2  Bardiya">
    <w:altName w:val="Arial"/>
    <w:charset w:val="B2"/>
    <w:family w:val="auto"/>
    <w:pitch w:val="variable"/>
    <w:sig w:usb0="00002001" w:usb1="80000000" w:usb2="00000008" w:usb3="00000000" w:csb0="00000040" w:csb1="00000000"/>
  </w:font>
  <w:font w:name="XB Kayhan">
    <w:altName w:val="Arial"/>
    <w:charset w:val="00"/>
    <w:family w:val="auto"/>
    <w:pitch w:val="variable"/>
    <w:sig w:usb0="00002007" w:usb1="80000000" w:usb2="00000008" w:usb3="00000000" w:csb0="00000051" w:csb1="00000000"/>
  </w:font>
  <w:font w:name="XB Shafigh">
    <w:altName w:val="Arial"/>
    <w:charset w:val="00"/>
    <w:family w:val="auto"/>
    <w:pitch w:val="variable"/>
    <w:sig w:usb0="00002007" w:usb1="80000000" w:usb2="00000008" w:usb3="00000000" w:csb0="0000005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465A8"/>
    <w:multiLevelType w:val="hybridMultilevel"/>
    <w:tmpl w:val="B0E4A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21"/>
    <w:rsid w:val="000426EC"/>
    <w:rsid w:val="00043824"/>
    <w:rsid w:val="00087019"/>
    <w:rsid w:val="000A7AD7"/>
    <w:rsid w:val="000C1D6D"/>
    <w:rsid w:val="00286726"/>
    <w:rsid w:val="0032687A"/>
    <w:rsid w:val="00502F6F"/>
    <w:rsid w:val="005F13BE"/>
    <w:rsid w:val="006678D3"/>
    <w:rsid w:val="006E156F"/>
    <w:rsid w:val="006E4C37"/>
    <w:rsid w:val="00730DE1"/>
    <w:rsid w:val="007537BA"/>
    <w:rsid w:val="007936FB"/>
    <w:rsid w:val="00881D13"/>
    <w:rsid w:val="008B0F43"/>
    <w:rsid w:val="009134F8"/>
    <w:rsid w:val="00946DA2"/>
    <w:rsid w:val="00A03521"/>
    <w:rsid w:val="00A3710C"/>
    <w:rsid w:val="00A85C22"/>
    <w:rsid w:val="00AB108C"/>
    <w:rsid w:val="00B37D40"/>
    <w:rsid w:val="00B37E6A"/>
    <w:rsid w:val="00BA23FF"/>
    <w:rsid w:val="00C56710"/>
    <w:rsid w:val="00CA6670"/>
    <w:rsid w:val="00D05E7F"/>
    <w:rsid w:val="00D31552"/>
    <w:rsid w:val="00D745E6"/>
    <w:rsid w:val="00DC3F20"/>
    <w:rsid w:val="00E45C61"/>
    <w:rsid w:val="00E76FC7"/>
    <w:rsid w:val="00EB5FFD"/>
    <w:rsid w:val="00EC6309"/>
    <w:rsid w:val="00FC5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96E7"/>
  <w15:chartTrackingRefBased/>
  <w15:docId w15:val="{A3287D53-5112-4EBA-9A82-C797863B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34F8"/>
    <w:pPr>
      <w:bidi/>
      <w:ind w:firstLine="432"/>
      <w:jc w:val="both"/>
    </w:pPr>
    <w:rPr>
      <w:rFonts w:ascii="B Badr" w:hAnsi="B Badr" w:cs="XB Niloofar"/>
      <w:sz w:val="24"/>
      <w:szCs w:val="24"/>
    </w:rPr>
  </w:style>
  <w:style w:type="paragraph" w:styleId="Heading1">
    <w:name w:val="heading 1"/>
    <w:aliases w:val="سرفصل"/>
    <w:basedOn w:val="content"/>
    <w:next w:val="Normal"/>
    <w:link w:val="Heading1Char"/>
    <w:uiPriority w:val="9"/>
    <w:qFormat/>
    <w:rsid w:val="00AB108C"/>
    <w:pPr>
      <w:keepNext/>
      <w:keepLines/>
      <w:spacing w:before="240" w:after="0" w:line="480" w:lineRule="auto"/>
      <w:jc w:val="center"/>
      <w:outlineLvl w:val="0"/>
    </w:pPr>
    <w:rPr>
      <w:rFonts w:ascii="2  Farnaz" w:eastAsiaTheme="majorEastAsia" w:hAnsi="2  Farnaz" w:cs="2  Farnaz"/>
      <w:sz w:val="32"/>
      <w:szCs w:val="40"/>
    </w:rPr>
  </w:style>
  <w:style w:type="paragraph" w:styleId="Heading2">
    <w:name w:val="heading 2"/>
    <w:aliases w:val="تیتر"/>
    <w:basedOn w:val="Normal"/>
    <w:next w:val="Normal"/>
    <w:link w:val="Heading2Char"/>
    <w:uiPriority w:val="9"/>
    <w:unhideWhenUsed/>
    <w:qFormat/>
    <w:rsid w:val="00EC6309"/>
    <w:pPr>
      <w:keepNext/>
      <w:keepLines/>
      <w:spacing w:before="40" w:after="0" w:line="240" w:lineRule="auto"/>
      <w:outlineLvl w:val="1"/>
    </w:pPr>
    <w:rPr>
      <w:rFonts w:asciiTheme="majorHAnsi" w:eastAsiaTheme="majorEastAsia" w:hAnsiTheme="majorHAnsi" w:cs="2  Bardiya"/>
      <w:bCs/>
      <w:color w:val="000000" w:themeColor="text1"/>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link w:val="contentChar"/>
    <w:qFormat/>
    <w:rsid w:val="00EC6309"/>
    <w:pPr>
      <w:spacing w:line="240" w:lineRule="auto"/>
    </w:pPr>
    <w:rPr>
      <w:rFonts w:ascii="XB Niloofar" w:hAnsi="XB Niloofar"/>
      <w:lang w:bidi="fa-IR"/>
    </w:rPr>
  </w:style>
  <w:style w:type="character" w:customStyle="1" w:styleId="contentChar">
    <w:name w:val="content Char"/>
    <w:basedOn w:val="DefaultParagraphFont"/>
    <w:link w:val="content"/>
    <w:rsid w:val="00EC6309"/>
    <w:rPr>
      <w:rFonts w:ascii="XB Niloofar" w:hAnsi="XB Niloofar" w:cs="XB Niloofar"/>
      <w:sz w:val="24"/>
      <w:szCs w:val="24"/>
      <w:lang w:bidi="fa-IR"/>
    </w:rPr>
  </w:style>
  <w:style w:type="paragraph" w:customStyle="1" w:styleId="a">
    <w:name w:val="سر تیتر"/>
    <w:basedOn w:val="Normal"/>
    <w:link w:val="Char"/>
    <w:qFormat/>
    <w:rsid w:val="00AB108C"/>
    <w:pPr>
      <w:spacing w:line="360" w:lineRule="auto"/>
      <w:jc w:val="center"/>
    </w:pPr>
    <w:rPr>
      <w:rFonts w:eastAsiaTheme="majorEastAsia" w:cs="XB Kayhan"/>
      <w:bCs/>
      <w:color w:val="000000" w:themeColor="text1"/>
      <w:szCs w:val="32"/>
    </w:rPr>
  </w:style>
  <w:style w:type="character" w:customStyle="1" w:styleId="Char">
    <w:name w:val="سر تیتر Char"/>
    <w:basedOn w:val="DefaultParagraphFont"/>
    <w:link w:val="a"/>
    <w:rsid w:val="00AB108C"/>
    <w:rPr>
      <w:rFonts w:ascii="B Badr" w:eastAsiaTheme="majorEastAsia" w:hAnsi="B Badr" w:cs="XB Kayhan"/>
      <w:bCs/>
      <w:color w:val="000000" w:themeColor="text1"/>
      <w:sz w:val="24"/>
      <w:szCs w:val="32"/>
    </w:rPr>
  </w:style>
  <w:style w:type="character" w:customStyle="1" w:styleId="Heading2Char">
    <w:name w:val="Heading 2 Char"/>
    <w:aliases w:val="تیتر Char"/>
    <w:basedOn w:val="DefaultParagraphFont"/>
    <w:link w:val="Heading2"/>
    <w:uiPriority w:val="9"/>
    <w:rsid w:val="00EC6309"/>
    <w:rPr>
      <w:rFonts w:asciiTheme="majorHAnsi" w:eastAsiaTheme="majorEastAsia" w:hAnsiTheme="majorHAnsi" w:cs="2  Bardiya"/>
      <w:bCs/>
      <w:color w:val="000000" w:themeColor="text1"/>
      <w:sz w:val="26"/>
      <w:szCs w:val="28"/>
    </w:rPr>
  </w:style>
  <w:style w:type="character" w:customStyle="1" w:styleId="Heading1Char">
    <w:name w:val="Heading 1 Char"/>
    <w:aliases w:val="سرفصل Char"/>
    <w:basedOn w:val="DefaultParagraphFont"/>
    <w:link w:val="Heading1"/>
    <w:uiPriority w:val="9"/>
    <w:rsid w:val="00AB108C"/>
    <w:rPr>
      <w:rFonts w:ascii="2  Farnaz" w:eastAsiaTheme="majorEastAsia" w:hAnsi="2  Farnaz" w:cs="2  Farnaz"/>
      <w:sz w:val="32"/>
      <w:szCs w:val="40"/>
      <w:lang w:bidi="fa-IR"/>
    </w:rPr>
  </w:style>
  <w:style w:type="paragraph" w:customStyle="1" w:styleId="a0">
    <w:name w:val="برجسته"/>
    <w:basedOn w:val="Normal"/>
    <w:link w:val="Char0"/>
    <w:qFormat/>
    <w:rsid w:val="00E45C61"/>
    <w:pPr>
      <w:spacing w:line="240" w:lineRule="auto"/>
    </w:pPr>
    <w:rPr>
      <w:rFonts w:cs="XB Shafigh"/>
      <w:bCs/>
    </w:rPr>
  </w:style>
  <w:style w:type="character" w:customStyle="1" w:styleId="Char0">
    <w:name w:val="برجسته Char"/>
    <w:basedOn w:val="DefaultParagraphFont"/>
    <w:link w:val="a0"/>
    <w:rsid w:val="00E45C61"/>
    <w:rPr>
      <w:rFonts w:ascii="B Badr" w:hAnsi="B Badr" w:cs="XB Shafigh"/>
      <w:bCs/>
      <w:sz w:val="24"/>
      <w:szCs w:val="24"/>
    </w:rPr>
  </w:style>
  <w:style w:type="table" w:styleId="TableGrid">
    <w:name w:val="Table Grid"/>
    <w:basedOn w:val="TableNormal"/>
    <w:uiPriority w:val="39"/>
    <w:rsid w:val="00DC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moazeni</dc:creator>
  <cp:keywords/>
  <dc:description/>
  <cp:lastModifiedBy>Mojtaba Ghasemi</cp:lastModifiedBy>
  <cp:revision>4</cp:revision>
  <dcterms:created xsi:type="dcterms:W3CDTF">2019-09-11T11:11:00Z</dcterms:created>
  <dcterms:modified xsi:type="dcterms:W3CDTF">2019-09-17T19:26:00Z</dcterms:modified>
</cp:coreProperties>
</file>